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70C" w:rsidRPr="00D6524B" w:rsidRDefault="00D463E4">
      <w:pPr>
        <w:jc w:val="center"/>
        <w:rPr>
          <w:rFonts w:ascii="黑体" w:eastAsia="黑体" w:hAnsi="黑体" w:cs="Times New Roman"/>
          <w:sz w:val="36"/>
          <w:szCs w:val="36"/>
        </w:rPr>
      </w:pPr>
      <w:r w:rsidRPr="00D6524B">
        <w:rPr>
          <w:rFonts w:ascii="黑体" w:eastAsia="黑体" w:hAnsi="黑体" w:cs="Times New Roman" w:hint="eastAsia"/>
          <w:sz w:val="36"/>
          <w:szCs w:val="36"/>
        </w:rPr>
        <w:t>哈尔滨商业大学</w:t>
      </w:r>
    </w:p>
    <w:p w:rsidR="000D170C" w:rsidRPr="00D6524B" w:rsidRDefault="00D463E4">
      <w:pPr>
        <w:spacing w:afterLines="50" w:after="156"/>
        <w:jc w:val="center"/>
        <w:rPr>
          <w:rFonts w:ascii="黑体" w:eastAsia="黑体" w:hAnsi="黑体" w:cs="Times New Roman"/>
          <w:sz w:val="36"/>
          <w:szCs w:val="36"/>
        </w:rPr>
      </w:pPr>
      <w:r w:rsidRPr="00D6524B">
        <w:rPr>
          <w:rFonts w:ascii="黑体" w:eastAsia="黑体" w:hAnsi="黑体" w:cs="Times New Roman" w:hint="eastAsia"/>
          <w:sz w:val="36"/>
          <w:szCs w:val="36"/>
        </w:rPr>
        <w:t>应用统计专业学位硕士研究生培养方案</w:t>
      </w:r>
    </w:p>
    <w:p w:rsidR="000D170C" w:rsidRPr="00D6524B" w:rsidRDefault="00D463E4">
      <w:pPr>
        <w:spacing w:afterLines="50" w:after="156" w:line="440" w:lineRule="exact"/>
        <w:jc w:val="center"/>
        <w:rPr>
          <w:rFonts w:ascii="Times New Roman" w:eastAsia="宋体" w:hAnsi="Times New Roman" w:cs="Times New Roman"/>
          <w:b/>
          <w:sz w:val="28"/>
          <w:szCs w:val="28"/>
        </w:rPr>
      </w:pPr>
      <w:r w:rsidRPr="00D6524B">
        <w:rPr>
          <w:rFonts w:ascii="Times New Roman" w:eastAsia="宋体" w:hAnsi="Times New Roman" w:cs="Times New Roman" w:hint="eastAsia"/>
          <w:b/>
          <w:sz w:val="28"/>
          <w:szCs w:val="28"/>
        </w:rPr>
        <w:t>专业代码：</w:t>
      </w:r>
      <w:r w:rsidRPr="00D6524B">
        <w:rPr>
          <w:rFonts w:ascii="Times New Roman" w:eastAsia="宋体" w:hAnsi="Times New Roman" w:cs="Times New Roman" w:hint="eastAsia"/>
          <w:b/>
          <w:sz w:val="28"/>
          <w:szCs w:val="28"/>
        </w:rPr>
        <w:t>025200</w:t>
      </w:r>
    </w:p>
    <w:p w:rsidR="000D170C" w:rsidRPr="00D6524B" w:rsidRDefault="00D463E4" w:rsidP="005728E3">
      <w:pPr>
        <w:spacing w:line="440" w:lineRule="exact"/>
        <w:ind w:firstLineChars="200" w:firstLine="562"/>
        <w:rPr>
          <w:rFonts w:ascii="宋体" w:eastAsia="宋体" w:hAnsi="宋体" w:cs="Times New Roman"/>
          <w:b/>
          <w:sz w:val="28"/>
          <w:szCs w:val="28"/>
        </w:rPr>
      </w:pPr>
      <w:r w:rsidRPr="00D6524B">
        <w:rPr>
          <w:rFonts w:ascii="宋体" w:eastAsia="宋体" w:hAnsi="宋体" w:cs="Times New Roman" w:hint="eastAsia"/>
          <w:b/>
          <w:sz w:val="28"/>
          <w:szCs w:val="28"/>
        </w:rPr>
        <w:t>一、培养目标</w:t>
      </w:r>
    </w:p>
    <w:p w:rsidR="000D170C" w:rsidRPr="00D6524B" w:rsidRDefault="00D463E4" w:rsidP="005728E3">
      <w:pPr>
        <w:spacing w:line="440" w:lineRule="exact"/>
        <w:ind w:firstLineChars="200" w:firstLine="560"/>
        <w:rPr>
          <w:rFonts w:ascii="宋体" w:eastAsia="宋体" w:hAnsi="宋体" w:cs="Times New Roman"/>
          <w:sz w:val="28"/>
          <w:szCs w:val="28"/>
        </w:rPr>
      </w:pPr>
      <w:r w:rsidRPr="00D6524B">
        <w:rPr>
          <w:rFonts w:ascii="宋体" w:eastAsia="宋体" w:hAnsi="宋体" w:cs="宋体" w:hint="eastAsia"/>
          <w:kern w:val="0"/>
          <w:sz w:val="28"/>
          <w:szCs w:val="28"/>
        </w:rPr>
        <w:t>以党的十九大精神和新时代中国特色社会主义思想为指导，坚持德智体美劳全面发展的教育理念，</w:t>
      </w:r>
      <w:r w:rsidRPr="00D6524B">
        <w:rPr>
          <w:rFonts w:ascii="宋体" w:eastAsia="宋体" w:hAnsi="宋体" w:cs="Times New Roman" w:hint="eastAsia"/>
          <w:sz w:val="28"/>
          <w:szCs w:val="28"/>
        </w:rPr>
        <w:t>以职业需求为导向，培养适应信息化大数据时代要求，能够在政府部门、大中型企业、咨询和研究机构从事统计调查咨询、数据分析、决策支持和信息管理的高层次应用型人才。基本要求如下：</w:t>
      </w:r>
    </w:p>
    <w:p w:rsidR="000D170C" w:rsidRPr="00D6524B" w:rsidRDefault="000262CC" w:rsidP="005728E3">
      <w:pPr>
        <w:spacing w:line="44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（一）</w:t>
      </w:r>
      <w:r w:rsidR="00D463E4" w:rsidRPr="00D6524B">
        <w:rPr>
          <w:rFonts w:ascii="宋体" w:eastAsia="宋体" w:hAnsi="宋体" w:cs="Times New Roman" w:hint="eastAsia"/>
          <w:sz w:val="28"/>
          <w:szCs w:val="28"/>
        </w:rPr>
        <w:t>品德素质</w:t>
      </w:r>
      <w:r w:rsidR="008C7EBE">
        <w:rPr>
          <w:rFonts w:ascii="宋体" w:eastAsia="宋体" w:hAnsi="宋体" w:cs="Times New Roman" w:hint="eastAsia"/>
          <w:sz w:val="28"/>
          <w:szCs w:val="28"/>
        </w:rPr>
        <w:t>。</w:t>
      </w:r>
      <w:r w:rsidR="00D463E4" w:rsidRPr="00D6524B">
        <w:rPr>
          <w:rFonts w:ascii="宋体" w:eastAsia="宋体" w:hAnsi="宋体" w:cs="Times New Roman" w:hint="eastAsia"/>
          <w:sz w:val="28"/>
          <w:szCs w:val="28"/>
        </w:rPr>
        <w:t>遵纪守法、品行端正、诚实守信、身心健康，有社会责任感和团队合作精神。恪守学术道德，崇尚学术诚信，热爱科学研究。具有严谨的科研作风和锲而不舍的钻研精神。</w:t>
      </w:r>
    </w:p>
    <w:p w:rsidR="000D170C" w:rsidRPr="00D6524B" w:rsidRDefault="000262CC" w:rsidP="005728E3">
      <w:pPr>
        <w:spacing w:line="440" w:lineRule="exact"/>
        <w:ind w:firstLineChars="200" w:firstLine="560"/>
        <w:contextualSpacing/>
        <w:rPr>
          <w:rFonts w:ascii="宋体" w:eastAsia="宋体" w:hAnsi="宋体" w:cs="宋体"/>
          <w:kern w:val="0"/>
          <w:sz w:val="28"/>
          <w:szCs w:val="28"/>
        </w:rPr>
      </w:pPr>
      <w:r>
        <w:rPr>
          <w:rFonts w:ascii="宋体" w:eastAsia="宋体" w:hAnsi="宋体" w:cs="Times New Roman" w:hint="eastAsia"/>
          <w:sz w:val="28"/>
          <w:szCs w:val="28"/>
        </w:rPr>
        <w:t>（二）</w:t>
      </w:r>
      <w:r w:rsidR="00D463E4" w:rsidRPr="00D6524B">
        <w:rPr>
          <w:rFonts w:ascii="宋体" w:eastAsia="宋体" w:hAnsi="宋体" w:cs="Times New Roman" w:hint="eastAsia"/>
          <w:sz w:val="28"/>
          <w:szCs w:val="28"/>
        </w:rPr>
        <w:t>知识结构</w:t>
      </w:r>
      <w:r w:rsidR="008C7EBE">
        <w:rPr>
          <w:rFonts w:ascii="宋体" w:eastAsia="宋体" w:hAnsi="宋体" w:cs="Times New Roman" w:hint="eastAsia"/>
          <w:sz w:val="28"/>
          <w:szCs w:val="28"/>
        </w:rPr>
        <w:t>。</w:t>
      </w:r>
      <w:r w:rsidR="00D463E4" w:rsidRPr="00D6524B">
        <w:rPr>
          <w:rFonts w:ascii="宋体" w:eastAsia="宋体" w:hAnsi="宋体" w:cs="Times New Roman" w:hint="eastAsia"/>
          <w:sz w:val="28"/>
          <w:szCs w:val="28"/>
        </w:rPr>
        <w:t>通晓现代统计学基础理论和主要方法，系统掌握数据采集、处理、分析和开发的知识与技能，掌握一门外语的实际运用，了解本门学科发展</w:t>
      </w:r>
      <w:r w:rsidR="00D463E4" w:rsidRPr="00D6524B">
        <w:rPr>
          <w:rFonts w:ascii="宋体" w:eastAsia="宋体" w:hAnsi="宋体" w:cs="宋体" w:hint="eastAsia"/>
          <w:kern w:val="0"/>
          <w:sz w:val="28"/>
          <w:szCs w:val="28"/>
        </w:rPr>
        <w:t>动态，具有较宽的知识面和国际视野。</w:t>
      </w:r>
    </w:p>
    <w:p w:rsidR="000D170C" w:rsidRPr="00D6524B" w:rsidRDefault="000262CC" w:rsidP="005728E3">
      <w:pPr>
        <w:spacing w:line="44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（三）</w:t>
      </w:r>
      <w:r w:rsidR="00D463E4" w:rsidRPr="00D6524B">
        <w:rPr>
          <w:rFonts w:ascii="宋体" w:eastAsia="宋体" w:hAnsi="宋体" w:cs="Times New Roman" w:hint="eastAsia"/>
          <w:sz w:val="28"/>
          <w:szCs w:val="28"/>
        </w:rPr>
        <w:t>基本能力</w:t>
      </w:r>
      <w:r w:rsidR="008C7EBE">
        <w:rPr>
          <w:rFonts w:ascii="宋体" w:eastAsia="宋体" w:hAnsi="宋体" w:cs="Times New Roman" w:hint="eastAsia"/>
          <w:sz w:val="28"/>
          <w:szCs w:val="28"/>
        </w:rPr>
        <w:t>。</w:t>
      </w:r>
      <w:r w:rsidR="00D463E4" w:rsidRPr="00D6524B">
        <w:rPr>
          <w:rFonts w:ascii="宋体" w:eastAsia="宋体" w:hAnsi="宋体" w:cs="Times New Roman" w:hint="eastAsia"/>
          <w:sz w:val="28"/>
          <w:szCs w:val="28"/>
        </w:rPr>
        <w:t>有适应全球复杂经济、政治、社会、文化、政策与法规环境的能力，熟知全球化市场现状和动态趋势，具备熟练应用计算机处理和分析数据的能力，能够从专业的视角进行相关业务的分析和预测，并能够在其工作领域实施监控和决策的能力。</w:t>
      </w:r>
    </w:p>
    <w:p w:rsidR="000D170C" w:rsidRPr="00D6524B" w:rsidRDefault="00D463E4" w:rsidP="005728E3">
      <w:pPr>
        <w:spacing w:line="440" w:lineRule="exact"/>
        <w:ind w:firstLineChars="200" w:firstLine="562"/>
        <w:rPr>
          <w:rFonts w:ascii="宋体" w:eastAsia="宋体" w:hAnsi="宋体" w:cs="Times New Roman"/>
          <w:b/>
          <w:sz w:val="28"/>
          <w:szCs w:val="28"/>
        </w:rPr>
      </w:pPr>
      <w:r w:rsidRPr="00D6524B">
        <w:rPr>
          <w:rFonts w:ascii="宋体" w:eastAsia="宋体" w:hAnsi="宋体" w:cs="Times New Roman" w:hint="eastAsia"/>
          <w:b/>
          <w:sz w:val="28"/>
          <w:szCs w:val="28"/>
        </w:rPr>
        <w:t>二、培养方向</w:t>
      </w:r>
    </w:p>
    <w:p w:rsidR="000D170C" w:rsidRPr="00D6524B" w:rsidRDefault="000262CC" w:rsidP="005728E3">
      <w:pPr>
        <w:spacing w:line="44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（一）</w:t>
      </w:r>
      <w:r w:rsidR="00D463E4" w:rsidRPr="00D6524B">
        <w:rPr>
          <w:rFonts w:ascii="宋体" w:eastAsia="宋体" w:hAnsi="宋体" w:cs="Times New Roman" w:hint="eastAsia"/>
          <w:sz w:val="28"/>
          <w:szCs w:val="28"/>
        </w:rPr>
        <w:t>经济与社会统计</w:t>
      </w:r>
    </w:p>
    <w:p w:rsidR="000D170C" w:rsidRPr="00D6524B" w:rsidRDefault="000262CC" w:rsidP="005728E3">
      <w:pPr>
        <w:spacing w:line="44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（二）</w:t>
      </w:r>
      <w:r w:rsidR="00D463E4" w:rsidRPr="00D6524B">
        <w:rPr>
          <w:rFonts w:ascii="宋体" w:eastAsia="宋体" w:hAnsi="宋体" w:cs="Times New Roman" w:hint="eastAsia"/>
          <w:sz w:val="28"/>
          <w:szCs w:val="28"/>
        </w:rPr>
        <w:t>产业统计分析</w:t>
      </w:r>
    </w:p>
    <w:p w:rsidR="000D170C" w:rsidRPr="00D6524B" w:rsidRDefault="000262CC" w:rsidP="005728E3">
      <w:pPr>
        <w:spacing w:line="44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（三）</w:t>
      </w:r>
      <w:r w:rsidR="00D463E4" w:rsidRPr="00D6524B">
        <w:rPr>
          <w:rFonts w:ascii="宋体" w:eastAsia="宋体" w:hAnsi="宋体" w:cs="Times New Roman" w:hint="eastAsia"/>
          <w:sz w:val="28"/>
          <w:szCs w:val="28"/>
        </w:rPr>
        <w:t>大数据分析</w:t>
      </w:r>
    </w:p>
    <w:p w:rsidR="000D170C" w:rsidRPr="00D6524B" w:rsidRDefault="00D463E4" w:rsidP="005728E3">
      <w:pPr>
        <w:spacing w:line="440" w:lineRule="exact"/>
        <w:ind w:firstLineChars="200" w:firstLine="562"/>
        <w:rPr>
          <w:rFonts w:ascii="宋体" w:eastAsia="宋体" w:hAnsi="宋体" w:cs="Times New Roman"/>
          <w:b/>
          <w:sz w:val="28"/>
          <w:szCs w:val="28"/>
        </w:rPr>
      </w:pPr>
      <w:r w:rsidRPr="00D6524B">
        <w:rPr>
          <w:rFonts w:ascii="宋体" w:eastAsia="宋体" w:hAnsi="宋体" w:cs="Times New Roman" w:hint="eastAsia"/>
          <w:b/>
          <w:sz w:val="28"/>
          <w:szCs w:val="28"/>
        </w:rPr>
        <w:t>三、培养年限</w:t>
      </w:r>
    </w:p>
    <w:p w:rsidR="000D170C" w:rsidRPr="00D6524B" w:rsidRDefault="00D463E4" w:rsidP="005728E3">
      <w:pPr>
        <w:spacing w:line="440" w:lineRule="exact"/>
        <w:ind w:firstLineChars="200" w:firstLine="560"/>
        <w:rPr>
          <w:rFonts w:ascii="宋体" w:eastAsia="宋体" w:hAnsi="宋体" w:cs="Times New Roman"/>
          <w:b/>
          <w:sz w:val="28"/>
          <w:szCs w:val="28"/>
        </w:rPr>
      </w:pPr>
      <w:r w:rsidRPr="00D6524B">
        <w:rPr>
          <w:rFonts w:ascii="宋体" w:eastAsia="宋体" w:hAnsi="宋体" w:cs="Times New Roman" w:hint="eastAsia"/>
          <w:sz w:val="28"/>
          <w:szCs w:val="28"/>
        </w:rPr>
        <w:t>全日制专业学位研究生基本学制为2年，最长不超过5年，研究生应在1年完成课程学习，其余时间完成实习实践和硕士学位论文。非全日制专业学位研究生基本学制为3年，最长不超过5年，研究生应在2学年完成课程学习，其余时间完成实习实践和硕士学位论文。</w:t>
      </w:r>
    </w:p>
    <w:p w:rsidR="000D170C" w:rsidRPr="00D6524B" w:rsidRDefault="00D463E4" w:rsidP="005728E3">
      <w:pPr>
        <w:spacing w:line="440" w:lineRule="exact"/>
        <w:ind w:firstLineChars="200" w:firstLine="562"/>
        <w:rPr>
          <w:rFonts w:ascii="宋体" w:eastAsia="宋体" w:hAnsi="宋体" w:cs="Times New Roman"/>
          <w:b/>
          <w:sz w:val="28"/>
          <w:szCs w:val="28"/>
        </w:rPr>
      </w:pPr>
      <w:r w:rsidRPr="00D6524B">
        <w:rPr>
          <w:rFonts w:ascii="宋体" w:eastAsia="宋体" w:hAnsi="宋体" w:cs="Times New Roman" w:hint="eastAsia"/>
          <w:b/>
          <w:sz w:val="28"/>
          <w:szCs w:val="28"/>
        </w:rPr>
        <w:t>四、学分要求</w:t>
      </w:r>
    </w:p>
    <w:p w:rsidR="000D170C" w:rsidRPr="00D6524B" w:rsidRDefault="00D463E4" w:rsidP="005728E3">
      <w:pPr>
        <w:spacing w:line="440" w:lineRule="exact"/>
        <w:ind w:firstLineChars="200" w:firstLine="560"/>
        <w:contextualSpacing/>
        <w:rPr>
          <w:rFonts w:ascii="宋体" w:eastAsia="宋体" w:hAnsi="宋体" w:cs="Times New Roman"/>
          <w:sz w:val="28"/>
          <w:szCs w:val="28"/>
        </w:rPr>
      </w:pPr>
      <w:bookmarkStart w:id="0" w:name="_Hlk5175399"/>
      <w:r w:rsidRPr="00D6524B">
        <w:rPr>
          <w:rFonts w:ascii="宋体" w:eastAsia="宋体" w:hAnsi="宋体" w:cs="Times New Roman" w:hint="eastAsia"/>
          <w:sz w:val="28"/>
          <w:szCs w:val="28"/>
        </w:rPr>
        <w:t>攻读学位期间，应修最低总学分3</w:t>
      </w:r>
      <w:r w:rsidR="00E47898">
        <w:rPr>
          <w:rFonts w:ascii="宋体" w:eastAsia="宋体" w:hAnsi="宋体" w:cs="Times New Roman"/>
          <w:sz w:val="28"/>
          <w:szCs w:val="28"/>
        </w:rPr>
        <w:t>9</w:t>
      </w:r>
      <w:r w:rsidRPr="00D6524B">
        <w:rPr>
          <w:rFonts w:ascii="宋体" w:eastAsia="宋体" w:hAnsi="宋体" w:cs="Times New Roman" w:hint="eastAsia"/>
          <w:sz w:val="28"/>
          <w:szCs w:val="28"/>
        </w:rPr>
        <w:t>学分。包括公共课6学分，</w:t>
      </w:r>
      <w:r w:rsidRPr="00D6524B">
        <w:rPr>
          <w:rFonts w:ascii="宋体" w:eastAsia="宋体" w:hAnsi="宋体" w:cs="Times New Roman" w:hint="eastAsia"/>
          <w:sz w:val="28"/>
          <w:szCs w:val="28"/>
        </w:rPr>
        <w:lastRenderedPageBreak/>
        <w:t>学科课15学分，选修课不低于12学分，</w:t>
      </w:r>
      <w:r w:rsidR="00E47898">
        <w:rPr>
          <w:rFonts w:ascii="宋体" w:eastAsia="宋体" w:hAnsi="宋体" w:cs="Times New Roman" w:hint="eastAsia"/>
          <w:sz w:val="28"/>
          <w:szCs w:val="28"/>
        </w:rPr>
        <w:t>专题必修课1学分；</w:t>
      </w:r>
      <w:r w:rsidRPr="00D6524B">
        <w:rPr>
          <w:rFonts w:ascii="宋体" w:eastAsia="宋体" w:hAnsi="宋体" w:cs="Times New Roman" w:hint="eastAsia"/>
          <w:sz w:val="28"/>
          <w:szCs w:val="28"/>
        </w:rPr>
        <w:t>综合实践环节5学分。</w:t>
      </w:r>
    </w:p>
    <w:bookmarkEnd w:id="0"/>
    <w:p w:rsidR="000D170C" w:rsidRPr="00D6524B" w:rsidRDefault="00D463E4" w:rsidP="005728E3">
      <w:pPr>
        <w:spacing w:line="440" w:lineRule="exact"/>
        <w:ind w:firstLineChars="200" w:firstLine="562"/>
        <w:rPr>
          <w:rFonts w:ascii="宋体" w:eastAsia="宋体" w:hAnsi="宋体" w:cs="Times New Roman"/>
          <w:b/>
          <w:sz w:val="28"/>
          <w:szCs w:val="28"/>
        </w:rPr>
      </w:pPr>
      <w:r w:rsidRPr="00D6524B">
        <w:rPr>
          <w:rFonts w:ascii="宋体" w:eastAsia="宋体" w:hAnsi="宋体" w:cs="Times New Roman" w:hint="eastAsia"/>
          <w:b/>
          <w:sz w:val="28"/>
          <w:szCs w:val="28"/>
        </w:rPr>
        <w:t>五、课程设置</w:t>
      </w:r>
    </w:p>
    <w:p w:rsidR="000D170C" w:rsidRPr="00D6524B" w:rsidRDefault="000262CC" w:rsidP="005728E3">
      <w:pPr>
        <w:spacing w:line="440" w:lineRule="exact"/>
        <w:ind w:firstLineChars="200" w:firstLine="560"/>
        <w:contextualSpacing/>
        <w:rPr>
          <w:rFonts w:ascii="Times New Roman" w:eastAsia="宋体" w:hAnsi="Times New Roman" w:cs="Times New Roman"/>
          <w:b/>
          <w:sz w:val="28"/>
          <w:szCs w:val="28"/>
        </w:rPr>
      </w:pPr>
      <w:bookmarkStart w:id="1" w:name="_Hlk4398614"/>
      <w:r>
        <w:rPr>
          <w:rFonts w:ascii="宋体" w:eastAsia="宋体" w:hAnsi="宋体" w:cs="Times New Roman" w:hint="eastAsia"/>
          <w:sz w:val="28"/>
          <w:szCs w:val="28"/>
        </w:rPr>
        <w:t>按</w:t>
      </w:r>
      <w:r w:rsidR="00D463E4" w:rsidRPr="00D6524B">
        <w:rPr>
          <w:rFonts w:ascii="宋体" w:eastAsia="宋体" w:hAnsi="宋体" w:cs="Times New Roman" w:hint="eastAsia"/>
          <w:sz w:val="28"/>
          <w:szCs w:val="28"/>
        </w:rPr>
        <w:t>《应用统计专业硕士研究生课程设置表》</w:t>
      </w:r>
      <w:r>
        <w:rPr>
          <w:rFonts w:ascii="宋体" w:eastAsia="宋体" w:hAnsi="宋体" w:cs="Times New Roman" w:hint="eastAsia"/>
          <w:sz w:val="28"/>
          <w:szCs w:val="28"/>
        </w:rPr>
        <w:t>执行</w:t>
      </w:r>
      <w:r w:rsidR="00D463E4" w:rsidRPr="00D6524B">
        <w:rPr>
          <w:rFonts w:ascii="宋体" w:eastAsia="宋体" w:hAnsi="宋体" w:cs="Times New Roman" w:hint="eastAsia"/>
          <w:sz w:val="28"/>
          <w:szCs w:val="28"/>
        </w:rPr>
        <w:t>。</w:t>
      </w:r>
    </w:p>
    <w:bookmarkEnd w:id="1"/>
    <w:p w:rsidR="000D170C" w:rsidRPr="00D6524B" w:rsidRDefault="00D463E4" w:rsidP="005728E3">
      <w:pPr>
        <w:spacing w:line="440" w:lineRule="exact"/>
        <w:ind w:firstLineChars="200" w:firstLine="562"/>
        <w:rPr>
          <w:rFonts w:ascii="宋体" w:eastAsia="宋体" w:hAnsi="宋体" w:cs="Times New Roman"/>
          <w:b/>
          <w:sz w:val="28"/>
          <w:szCs w:val="28"/>
        </w:rPr>
      </w:pPr>
      <w:r w:rsidRPr="00D6524B">
        <w:rPr>
          <w:rFonts w:ascii="宋体" w:eastAsia="宋体" w:hAnsi="宋体" w:cs="Times New Roman" w:hint="eastAsia"/>
          <w:b/>
          <w:sz w:val="28"/>
          <w:szCs w:val="28"/>
        </w:rPr>
        <w:t>六、课程教学要求</w:t>
      </w:r>
    </w:p>
    <w:p w:rsidR="000D170C" w:rsidRPr="00D6524B" w:rsidRDefault="000262CC" w:rsidP="005728E3">
      <w:pPr>
        <w:spacing w:line="44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（一）</w:t>
      </w:r>
      <w:r w:rsidR="00D463E4" w:rsidRPr="00D6524B">
        <w:rPr>
          <w:rFonts w:ascii="宋体" w:eastAsia="宋体" w:hAnsi="宋体" w:cs="Times New Roman" w:hint="eastAsia"/>
          <w:sz w:val="28"/>
          <w:szCs w:val="28"/>
        </w:rPr>
        <w:t>丰富课程教学内容。密切结合大数据时代，统计数据分析在行（企）业实际应用及变化趋势，结合课程性质和教学目标，积极引入课程领域具有前沿性和实用性的理论、知识、方法与案例，及时更新和丰富课程教学内容。</w:t>
      </w:r>
    </w:p>
    <w:p w:rsidR="000D170C" w:rsidRPr="00D6524B" w:rsidRDefault="000262CC" w:rsidP="005728E3">
      <w:pPr>
        <w:spacing w:line="440" w:lineRule="exact"/>
        <w:ind w:firstLineChars="200" w:firstLine="560"/>
        <w:contextualSpacing/>
        <w:rPr>
          <w:rFonts w:ascii="宋体" w:eastAsia="宋体" w:hAnsi="宋体" w:cs="Times New Roman"/>
          <w:sz w:val="28"/>
          <w:szCs w:val="28"/>
        </w:rPr>
      </w:pPr>
      <w:r>
        <w:rPr>
          <w:rFonts w:ascii="宋体" w:eastAsia="宋体" w:hAnsi="宋体" w:cs="Times New Roman" w:hint="eastAsia"/>
          <w:sz w:val="28"/>
          <w:szCs w:val="28"/>
        </w:rPr>
        <w:t>（二）</w:t>
      </w:r>
      <w:r w:rsidR="00D463E4" w:rsidRPr="00D6524B">
        <w:rPr>
          <w:rFonts w:ascii="宋体" w:eastAsia="宋体" w:hAnsi="宋体" w:cs="Times New Roman" w:hint="eastAsia"/>
          <w:sz w:val="28"/>
          <w:szCs w:val="28"/>
        </w:rPr>
        <w:t>创新教学方法。</w:t>
      </w:r>
      <w:r w:rsidR="00D463E4" w:rsidRPr="00D6524B">
        <w:rPr>
          <w:rFonts w:ascii="宋体" w:eastAsia="宋体" w:hAnsi="宋体" w:cs="Times New Roman"/>
          <w:sz w:val="28"/>
          <w:szCs w:val="28"/>
        </w:rPr>
        <w:t>注重实际应用，采用启发式和研讨式教学方法</w:t>
      </w:r>
      <w:r w:rsidR="00D463E4" w:rsidRPr="00D6524B">
        <w:rPr>
          <w:rFonts w:ascii="宋体" w:eastAsia="宋体" w:hAnsi="宋体" w:cs="Times New Roman" w:hint="eastAsia"/>
          <w:sz w:val="28"/>
          <w:szCs w:val="28"/>
        </w:rPr>
        <w:t>，</w:t>
      </w:r>
      <w:r w:rsidR="00D463E4" w:rsidRPr="00D6524B">
        <w:rPr>
          <w:rFonts w:ascii="宋体" w:eastAsia="宋体" w:hAnsi="宋体" w:cs="Times New Roman"/>
          <w:sz w:val="28"/>
          <w:szCs w:val="28"/>
        </w:rPr>
        <w:t>把课堂讲授、研讨、案例教学、社会实践等多种形式有机结合，重视培养学生的思维能力及分析问题和解决问题的能力</w:t>
      </w:r>
      <w:r w:rsidR="00D463E4" w:rsidRPr="00D6524B">
        <w:rPr>
          <w:rFonts w:ascii="宋体" w:eastAsia="宋体" w:hAnsi="宋体" w:cs="Times New Roman" w:hint="eastAsia"/>
          <w:sz w:val="28"/>
          <w:szCs w:val="28"/>
        </w:rPr>
        <w:t>；</w:t>
      </w:r>
      <w:r w:rsidR="00D463E4" w:rsidRPr="00D6524B">
        <w:rPr>
          <w:rFonts w:ascii="宋体" w:eastAsia="宋体" w:hAnsi="宋体" w:cs="Times New Roman"/>
          <w:sz w:val="28"/>
          <w:szCs w:val="28"/>
        </w:rPr>
        <w:t>聘请实际部门有丰富经验的专家讲课或开设讲座</w:t>
      </w:r>
      <w:r w:rsidR="00D463E4" w:rsidRPr="00D6524B">
        <w:rPr>
          <w:rFonts w:ascii="宋体" w:eastAsia="宋体" w:hAnsi="宋体" w:cs="Times New Roman" w:hint="eastAsia"/>
          <w:sz w:val="28"/>
          <w:szCs w:val="28"/>
        </w:rPr>
        <w:t>；强化对专业学位研究生运用所学基本知识和技能解决实际问题的能力和水平的考核。</w:t>
      </w:r>
    </w:p>
    <w:p w:rsidR="000D170C" w:rsidRPr="00D6524B" w:rsidRDefault="000262CC" w:rsidP="005728E3">
      <w:pPr>
        <w:spacing w:line="440" w:lineRule="exact"/>
        <w:ind w:firstLineChars="200" w:firstLine="560"/>
        <w:rPr>
          <w:rFonts w:ascii="宋体" w:eastAsia="宋体" w:hAnsi="宋体" w:cs="Times New Roman"/>
          <w:b/>
          <w:sz w:val="28"/>
          <w:szCs w:val="28"/>
        </w:rPr>
      </w:pPr>
      <w:r>
        <w:rPr>
          <w:rFonts w:ascii="宋体" w:eastAsia="宋体" w:hAnsi="宋体" w:cs="Times New Roman" w:hint="eastAsia"/>
          <w:sz w:val="28"/>
          <w:szCs w:val="28"/>
        </w:rPr>
        <w:t>（三）</w:t>
      </w:r>
      <w:r w:rsidR="00D463E4" w:rsidRPr="00D6524B">
        <w:rPr>
          <w:rFonts w:ascii="宋体" w:eastAsia="宋体" w:hAnsi="宋体" w:cs="Times New Roman"/>
          <w:sz w:val="28"/>
          <w:szCs w:val="28"/>
        </w:rPr>
        <w:t>加强实践环节</w:t>
      </w:r>
      <w:r w:rsidR="00D463E4" w:rsidRPr="00D6524B">
        <w:rPr>
          <w:rFonts w:ascii="宋体" w:eastAsia="宋体" w:hAnsi="宋体" w:cs="Times New Roman" w:hint="eastAsia"/>
          <w:sz w:val="28"/>
          <w:szCs w:val="28"/>
        </w:rPr>
        <w:t>。加强实践基地建设，</w:t>
      </w:r>
      <w:r w:rsidR="00D463E4" w:rsidRPr="00D6524B">
        <w:rPr>
          <w:rFonts w:ascii="宋体" w:eastAsia="宋体" w:hAnsi="宋体" w:cs="Times New Roman"/>
          <w:sz w:val="28"/>
          <w:szCs w:val="28"/>
        </w:rPr>
        <w:t>建立实习基地或实验室等实践平台</w:t>
      </w:r>
      <w:r w:rsidR="00D463E4" w:rsidRPr="00D6524B">
        <w:rPr>
          <w:rFonts w:ascii="宋体" w:eastAsia="宋体" w:hAnsi="宋体" w:cs="Times New Roman" w:hint="eastAsia"/>
          <w:sz w:val="28"/>
          <w:szCs w:val="28"/>
        </w:rPr>
        <w:t>，校内导师和外聘导师合作，共同进行案例编写和案例库建设；积极聘请具有丰富实践经验的行（企）业专家担任兼职教师，有计划选派校内教师赴企业单位进行培训。</w:t>
      </w:r>
    </w:p>
    <w:p w:rsidR="000D170C" w:rsidRPr="00D6524B" w:rsidRDefault="00D463E4" w:rsidP="005728E3">
      <w:pPr>
        <w:spacing w:line="440" w:lineRule="exact"/>
        <w:ind w:firstLineChars="200" w:firstLine="562"/>
        <w:contextualSpacing/>
        <w:rPr>
          <w:rFonts w:ascii="宋体" w:eastAsia="宋体" w:hAnsi="宋体" w:cs="Times New Roman"/>
          <w:b/>
          <w:sz w:val="28"/>
          <w:szCs w:val="28"/>
        </w:rPr>
      </w:pPr>
      <w:r w:rsidRPr="00D6524B">
        <w:rPr>
          <w:rFonts w:ascii="宋体" w:eastAsia="宋体" w:hAnsi="宋体" w:cs="Times New Roman" w:hint="eastAsia"/>
          <w:b/>
          <w:sz w:val="28"/>
          <w:szCs w:val="28"/>
        </w:rPr>
        <w:t>七、培养环节及基本要求</w:t>
      </w:r>
    </w:p>
    <w:p w:rsidR="000D170C" w:rsidRPr="00D6524B" w:rsidRDefault="00D463E4" w:rsidP="005728E3">
      <w:pPr>
        <w:spacing w:line="440" w:lineRule="exact"/>
        <w:ind w:firstLineChars="200" w:firstLine="562"/>
        <w:contextualSpacing/>
        <w:rPr>
          <w:rFonts w:ascii="宋体" w:eastAsia="宋体" w:hAnsi="宋体" w:cs="Times New Roman"/>
          <w:b/>
          <w:sz w:val="28"/>
          <w:szCs w:val="28"/>
        </w:rPr>
      </w:pPr>
      <w:r w:rsidRPr="00D6524B">
        <w:rPr>
          <w:rFonts w:ascii="宋体" w:eastAsia="宋体" w:hAnsi="宋体" w:cs="Times New Roman" w:hint="eastAsia"/>
          <w:b/>
          <w:sz w:val="28"/>
          <w:szCs w:val="28"/>
        </w:rPr>
        <w:t>（一）个人培养计划</w:t>
      </w:r>
    </w:p>
    <w:p w:rsidR="000D170C" w:rsidRPr="00D6524B" w:rsidRDefault="00D463E4" w:rsidP="005728E3">
      <w:pPr>
        <w:adjustRightInd w:val="0"/>
        <w:spacing w:line="440" w:lineRule="exact"/>
        <w:ind w:firstLineChars="200" w:firstLine="560"/>
        <w:contextualSpacing/>
        <w:rPr>
          <w:rFonts w:ascii="宋体" w:eastAsia="宋体" w:hAnsi="宋体" w:cs="Times New Roman"/>
          <w:sz w:val="28"/>
          <w:szCs w:val="28"/>
        </w:rPr>
      </w:pPr>
      <w:r w:rsidRPr="00D6524B">
        <w:rPr>
          <w:rFonts w:ascii="宋体" w:eastAsia="宋体" w:hAnsi="宋体" w:cs="Times New Roman" w:hint="eastAsia"/>
          <w:sz w:val="28"/>
          <w:szCs w:val="28"/>
        </w:rPr>
        <w:t>硕士生导师应根据本学科培养方案的要求，结合硕士生的基础和特长，在硕士生入学两个月内制订出硕士生的个人培养计划。该计划应对研究方向、课程学习、学位论文题目、科研成果、学术活动环节等内容、进度和要求做出具体规定。</w:t>
      </w:r>
    </w:p>
    <w:p w:rsidR="000D170C" w:rsidRPr="00D6524B" w:rsidRDefault="00D463E4" w:rsidP="005728E3">
      <w:pPr>
        <w:adjustRightInd w:val="0"/>
        <w:spacing w:line="440" w:lineRule="exact"/>
        <w:ind w:firstLineChars="200" w:firstLine="562"/>
        <w:contextualSpacing/>
        <w:rPr>
          <w:rFonts w:ascii="宋体" w:eastAsia="宋体" w:hAnsi="宋体" w:cs="Times New Roman"/>
          <w:b/>
          <w:sz w:val="28"/>
          <w:szCs w:val="28"/>
        </w:rPr>
      </w:pPr>
      <w:r w:rsidRPr="00D6524B">
        <w:rPr>
          <w:rFonts w:ascii="宋体" w:eastAsia="宋体" w:hAnsi="宋体" w:cs="Times New Roman" w:hint="eastAsia"/>
          <w:b/>
          <w:sz w:val="28"/>
          <w:szCs w:val="28"/>
        </w:rPr>
        <w:t>（二）课程考核</w:t>
      </w:r>
    </w:p>
    <w:p w:rsidR="000D170C" w:rsidRPr="00D6524B" w:rsidRDefault="00D463E4" w:rsidP="005728E3">
      <w:pPr>
        <w:spacing w:line="440" w:lineRule="exact"/>
        <w:ind w:firstLineChars="200" w:firstLine="560"/>
        <w:contextualSpacing/>
        <w:rPr>
          <w:rFonts w:ascii="宋体" w:eastAsia="宋体" w:hAnsi="宋体" w:cs="Times New Roman"/>
          <w:sz w:val="28"/>
          <w:szCs w:val="28"/>
        </w:rPr>
      </w:pPr>
      <w:bookmarkStart w:id="2" w:name="_Hlk5009431"/>
      <w:r w:rsidRPr="00D6524B">
        <w:rPr>
          <w:rFonts w:ascii="宋体" w:eastAsia="宋体" w:hAnsi="宋体" w:cs="Times New Roman"/>
          <w:sz w:val="28"/>
          <w:szCs w:val="28"/>
        </w:rPr>
        <w:t>1.课程考试成绩的评定采用百分制</w:t>
      </w:r>
      <w:r w:rsidRPr="00D6524B">
        <w:rPr>
          <w:rFonts w:ascii="宋体" w:eastAsia="宋体" w:hAnsi="宋体" w:cs="Times New Roman" w:hint="eastAsia"/>
          <w:sz w:val="28"/>
          <w:szCs w:val="28"/>
        </w:rPr>
        <w:t>，</w:t>
      </w:r>
      <w:r w:rsidRPr="00D6524B">
        <w:rPr>
          <w:rFonts w:ascii="宋体" w:eastAsia="宋体" w:hAnsi="宋体" w:cs="Times New Roman"/>
          <w:sz w:val="28"/>
          <w:szCs w:val="28"/>
        </w:rPr>
        <w:t>60</w:t>
      </w:r>
      <w:r w:rsidRPr="00D6524B">
        <w:rPr>
          <w:rFonts w:ascii="宋体" w:eastAsia="宋体" w:hAnsi="宋体" w:cs="Times New Roman" w:hint="eastAsia"/>
          <w:sz w:val="28"/>
          <w:szCs w:val="28"/>
        </w:rPr>
        <w:t>分为及格。</w:t>
      </w:r>
    </w:p>
    <w:p w:rsidR="000D170C" w:rsidRPr="00D6524B" w:rsidRDefault="00D463E4" w:rsidP="005728E3">
      <w:pPr>
        <w:spacing w:line="440" w:lineRule="exact"/>
        <w:ind w:firstLineChars="200" w:firstLine="560"/>
        <w:contextualSpacing/>
        <w:rPr>
          <w:rFonts w:ascii="宋体" w:eastAsia="宋体" w:hAnsi="宋体" w:cs="Times New Roman"/>
          <w:sz w:val="28"/>
          <w:szCs w:val="28"/>
        </w:rPr>
      </w:pPr>
      <w:r w:rsidRPr="00D6524B">
        <w:rPr>
          <w:rFonts w:ascii="宋体" w:eastAsia="宋体" w:hAnsi="宋体" w:cs="Times New Roman"/>
          <w:sz w:val="28"/>
          <w:szCs w:val="28"/>
        </w:rPr>
        <w:t>2.考试方式可以采用闭卷或开卷的方式，</w:t>
      </w:r>
      <w:r w:rsidRPr="00D6524B">
        <w:rPr>
          <w:rFonts w:ascii="宋体" w:eastAsia="宋体" w:hAnsi="宋体" w:cs="Times New Roman" w:hint="eastAsia"/>
          <w:sz w:val="28"/>
          <w:szCs w:val="28"/>
        </w:rPr>
        <w:t>要注重过程考核，</w:t>
      </w:r>
      <w:r w:rsidRPr="00D6524B">
        <w:rPr>
          <w:rFonts w:ascii="宋体" w:eastAsia="宋体" w:hAnsi="宋体" w:cs="Times New Roman"/>
          <w:sz w:val="28"/>
          <w:szCs w:val="28"/>
        </w:rPr>
        <w:t>可以根据研究生平时完成实验、课外作业的情况及试卷的成绩等综合评定，学位课一般应采用笔试的方式</w:t>
      </w:r>
      <w:r w:rsidRPr="00D6524B">
        <w:rPr>
          <w:rFonts w:ascii="宋体" w:eastAsia="宋体" w:hAnsi="宋体" w:cs="Times New Roman" w:hint="eastAsia"/>
          <w:sz w:val="28"/>
          <w:szCs w:val="28"/>
        </w:rPr>
        <w:t>。</w:t>
      </w:r>
    </w:p>
    <w:p w:rsidR="000D170C" w:rsidRPr="00D6524B" w:rsidRDefault="00D463E4" w:rsidP="005728E3">
      <w:pPr>
        <w:spacing w:line="440" w:lineRule="exact"/>
        <w:ind w:firstLineChars="200" w:firstLine="562"/>
        <w:contextualSpacing/>
        <w:rPr>
          <w:rFonts w:ascii="宋体" w:eastAsia="宋体" w:hAnsi="宋体" w:cs="Times New Roman"/>
          <w:b/>
          <w:sz w:val="28"/>
          <w:szCs w:val="28"/>
        </w:rPr>
      </w:pPr>
      <w:bookmarkStart w:id="3" w:name="_Hlk5175573"/>
      <w:bookmarkEnd w:id="2"/>
      <w:r w:rsidRPr="00D6524B">
        <w:rPr>
          <w:rFonts w:ascii="宋体" w:eastAsia="宋体" w:hAnsi="宋体" w:cs="Times New Roman" w:hint="eastAsia"/>
          <w:b/>
          <w:sz w:val="28"/>
          <w:szCs w:val="28"/>
        </w:rPr>
        <w:t>（三）综合环节</w:t>
      </w:r>
    </w:p>
    <w:p w:rsidR="000D170C" w:rsidRPr="00D6524B" w:rsidRDefault="00D463E4" w:rsidP="005728E3">
      <w:pPr>
        <w:spacing w:line="440" w:lineRule="exact"/>
        <w:ind w:firstLineChars="200" w:firstLine="560"/>
        <w:contextualSpacing/>
        <w:rPr>
          <w:rFonts w:ascii="宋体" w:eastAsia="宋体" w:hAnsi="宋体" w:cs="Times New Roman"/>
          <w:sz w:val="28"/>
          <w:szCs w:val="28"/>
        </w:rPr>
      </w:pPr>
      <w:r w:rsidRPr="00D6524B">
        <w:rPr>
          <w:rFonts w:ascii="宋体" w:eastAsia="宋体" w:hAnsi="宋体" w:cs="Times New Roman" w:hint="eastAsia"/>
          <w:sz w:val="28"/>
          <w:szCs w:val="28"/>
        </w:rPr>
        <w:t>包括学术活动、文献综述、创新创业实践、社会实践，文献综述</w:t>
      </w:r>
      <w:r w:rsidRPr="00D6524B">
        <w:rPr>
          <w:rFonts w:ascii="宋体" w:eastAsia="宋体" w:hAnsi="宋体" w:cs="Times New Roman" w:hint="eastAsia"/>
          <w:sz w:val="28"/>
          <w:szCs w:val="28"/>
        </w:rPr>
        <w:lastRenderedPageBreak/>
        <w:t>应在论文开题之前完成，</w:t>
      </w:r>
      <w:r w:rsidRPr="00D6524B">
        <w:rPr>
          <w:rFonts w:ascii="宋体" w:eastAsia="宋体" w:hAnsi="宋体" w:cs="Times New Roman"/>
          <w:sz w:val="28"/>
          <w:szCs w:val="28"/>
        </w:rPr>
        <w:t>学术活动</w:t>
      </w:r>
      <w:r w:rsidRPr="00D6524B">
        <w:rPr>
          <w:rFonts w:ascii="宋体" w:eastAsia="宋体" w:hAnsi="宋体" w:cs="Times New Roman" w:hint="eastAsia"/>
          <w:sz w:val="28"/>
          <w:szCs w:val="28"/>
        </w:rPr>
        <w:t>、创新创业实践、社会实践应</w:t>
      </w:r>
      <w:r w:rsidRPr="00D6524B">
        <w:rPr>
          <w:rFonts w:ascii="宋体" w:eastAsia="宋体" w:hAnsi="宋体" w:cs="Times New Roman"/>
          <w:sz w:val="28"/>
          <w:szCs w:val="28"/>
        </w:rPr>
        <w:t>在</w:t>
      </w:r>
      <w:r w:rsidRPr="00D6524B">
        <w:rPr>
          <w:rFonts w:ascii="宋体" w:eastAsia="宋体" w:hAnsi="宋体" w:cs="Times New Roman" w:hint="eastAsia"/>
          <w:sz w:val="28"/>
          <w:szCs w:val="28"/>
        </w:rPr>
        <w:t>学位</w:t>
      </w:r>
      <w:r w:rsidRPr="00D6524B">
        <w:rPr>
          <w:rFonts w:ascii="宋体" w:eastAsia="宋体" w:hAnsi="宋体" w:cs="Times New Roman"/>
          <w:sz w:val="28"/>
          <w:szCs w:val="28"/>
        </w:rPr>
        <w:t>论文答辩</w:t>
      </w:r>
      <w:r w:rsidRPr="00D6524B">
        <w:rPr>
          <w:rFonts w:ascii="宋体" w:eastAsia="宋体" w:hAnsi="宋体" w:cs="Times New Roman" w:hint="eastAsia"/>
          <w:sz w:val="28"/>
          <w:szCs w:val="28"/>
        </w:rPr>
        <w:t>之前</w:t>
      </w:r>
      <w:r w:rsidRPr="00D6524B">
        <w:rPr>
          <w:rFonts w:ascii="宋体" w:eastAsia="宋体" w:hAnsi="宋体" w:cs="Times New Roman"/>
          <w:sz w:val="28"/>
          <w:szCs w:val="28"/>
        </w:rPr>
        <w:t>完成</w:t>
      </w:r>
      <w:r w:rsidRPr="00D6524B">
        <w:rPr>
          <w:rFonts w:ascii="宋体" w:eastAsia="宋体" w:hAnsi="宋体" w:cs="Times New Roman" w:hint="eastAsia"/>
          <w:sz w:val="28"/>
          <w:szCs w:val="28"/>
        </w:rPr>
        <w:t>。未通过考核者不能申请论文开题或答辩。</w:t>
      </w:r>
    </w:p>
    <w:p w:rsidR="000D170C" w:rsidRPr="00D6524B" w:rsidRDefault="00D463E4" w:rsidP="005728E3">
      <w:pPr>
        <w:spacing w:line="440" w:lineRule="exact"/>
        <w:ind w:firstLineChars="200" w:firstLine="560"/>
        <w:contextualSpacing/>
        <w:rPr>
          <w:rFonts w:ascii="宋体" w:eastAsia="宋体" w:hAnsi="宋体" w:cs="Times New Roman"/>
          <w:sz w:val="28"/>
          <w:szCs w:val="28"/>
        </w:rPr>
      </w:pPr>
      <w:r w:rsidRPr="00D6524B">
        <w:rPr>
          <w:rFonts w:ascii="宋体" w:eastAsia="宋体" w:hAnsi="宋体" w:cs="Times New Roman" w:hint="eastAsia"/>
          <w:sz w:val="28"/>
          <w:szCs w:val="28"/>
        </w:rPr>
        <w:t>1.学术活动</w:t>
      </w:r>
    </w:p>
    <w:p w:rsidR="000D170C" w:rsidRPr="00D6524B" w:rsidRDefault="00D463E4" w:rsidP="005728E3">
      <w:pPr>
        <w:spacing w:line="440" w:lineRule="exact"/>
        <w:ind w:firstLineChars="200" w:firstLine="560"/>
        <w:contextualSpacing/>
        <w:rPr>
          <w:rFonts w:ascii="宋体" w:eastAsia="宋体" w:hAnsi="宋体" w:cs="Times New Roman"/>
          <w:sz w:val="28"/>
          <w:szCs w:val="28"/>
        </w:rPr>
      </w:pPr>
      <w:r w:rsidRPr="00D6524B">
        <w:rPr>
          <w:rFonts w:ascii="宋体" w:eastAsia="宋体" w:hAnsi="宋体" w:cs="Times New Roman" w:hint="eastAsia"/>
          <w:sz w:val="28"/>
          <w:szCs w:val="28"/>
        </w:rPr>
        <w:t>全日制专业学位硕士生在学期间至少参加3次学术活动，非全日专业学位硕士生在学期间至少参加</w:t>
      </w:r>
      <w:r w:rsidRPr="00D6524B">
        <w:rPr>
          <w:rFonts w:ascii="宋体" w:eastAsia="宋体" w:hAnsi="宋体" w:cs="Times New Roman"/>
          <w:sz w:val="28"/>
          <w:szCs w:val="28"/>
        </w:rPr>
        <w:t>2</w:t>
      </w:r>
      <w:r w:rsidRPr="00D6524B">
        <w:rPr>
          <w:rFonts w:ascii="宋体" w:eastAsia="宋体" w:hAnsi="宋体" w:cs="Times New Roman" w:hint="eastAsia"/>
          <w:sz w:val="28"/>
          <w:szCs w:val="28"/>
        </w:rPr>
        <w:t>次学术活动。并提交学术卡片和参加学校及以上层次学术活动心得，每篇不得少于1500字。具体要求按《哈尔滨商业大学关于研究生参加学术活动的规定》(哈商大〔2017〕119号)文件执行。</w:t>
      </w:r>
    </w:p>
    <w:p w:rsidR="000D170C" w:rsidRPr="00D6524B" w:rsidRDefault="00D463E4" w:rsidP="005728E3">
      <w:pPr>
        <w:spacing w:line="440" w:lineRule="exact"/>
        <w:ind w:firstLineChars="200" w:firstLine="560"/>
        <w:contextualSpacing/>
        <w:rPr>
          <w:rFonts w:ascii="宋体" w:eastAsia="宋体" w:hAnsi="宋体" w:cs="Times New Roman"/>
          <w:sz w:val="28"/>
          <w:szCs w:val="28"/>
        </w:rPr>
      </w:pPr>
      <w:r w:rsidRPr="00D6524B">
        <w:rPr>
          <w:rFonts w:ascii="宋体" w:eastAsia="宋体" w:hAnsi="宋体" w:cs="Times New Roman" w:hint="eastAsia"/>
          <w:sz w:val="28"/>
          <w:szCs w:val="28"/>
        </w:rPr>
        <w:t>2.</w:t>
      </w:r>
      <w:r w:rsidRPr="00D6524B">
        <w:rPr>
          <w:rFonts w:ascii="宋体" w:eastAsia="宋体" w:hAnsi="宋体" w:cs="Times New Roman"/>
          <w:sz w:val="28"/>
          <w:szCs w:val="28"/>
        </w:rPr>
        <w:t>文献综述</w:t>
      </w:r>
    </w:p>
    <w:p w:rsidR="000D170C" w:rsidRPr="00D6524B" w:rsidRDefault="00D463E4" w:rsidP="005728E3">
      <w:pPr>
        <w:spacing w:line="440" w:lineRule="exact"/>
        <w:ind w:firstLineChars="200" w:firstLine="560"/>
        <w:contextualSpacing/>
        <w:rPr>
          <w:rFonts w:ascii="宋体" w:eastAsia="宋体" w:hAnsi="宋体" w:cs="Times New Roman"/>
          <w:sz w:val="28"/>
          <w:szCs w:val="28"/>
        </w:rPr>
      </w:pPr>
      <w:r w:rsidRPr="00D6524B">
        <w:rPr>
          <w:rFonts w:ascii="宋体" w:eastAsia="宋体" w:hAnsi="宋体" w:cs="Times New Roman" w:hint="eastAsia"/>
          <w:sz w:val="28"/>
          <w:szCs w:val="28"/>
        </w:rPr>
        <w:t>文献综述系研究生论文开题的前置环节，研究生文献综述环节未能通过，不得进入开题阶段。文献综述报告会由导师或者导师组主持，研究生围绕拟定选题做文献综述报告。具体要求按《哈尔滨商业大学关于加强研究生相关培养环节管理的规定》执行。</w:t>
      </w:r>
    </w:p>
    <w:p w:rsidR="000D170C" w:rsidRPr="00D6524B" w:rsidRDefault="00D463E4" w:rsidP="005728E3">
      <w:pPr>
        <w:spacing w:line="440" w:lineRule="exact"/>
        <w:ind w:firstLineChars="200" w:firstLine="560"/>
        <w:contextualSpacing/>
        <w:rPr>
          <w:rFonts w:ascii="宋体" w:eastAsia="宋体" w:hAnsi="宋体" w:cs="Times New Roman"/>
          <w:sz w:val="28"/>
          <w:szCs w:val="28"/>
        </w:rPr>
      </w:pPr>
      <w:r w:rsidRPr="00D6524B">
        <w:rPr>
          <w:rFonts w:ascii="宋体" w:eastAsia="宋体" w:hAnsi="宋体" w:cs="Times New Roman" w:hint="eastAsia"/>
          <w:sz w:val="28"/>
          <w:szCs w:val="28"/>
        </w:rPr>
        <w:t>3</w:t>
      </w:r>
      <w:r w:rsidRPr="00D6524B">
        <w:rPr>
          <w:rFonts w:ascii="宋体" w:eastAsia="宋体" w:hAnsi="宋体" w:cs="Times New Roman"/>
          <w:sz w:val="28"/>
          <w:szCs w:val="28"/>
        </w:rPr>
        <w:t>.</w:t>
      </w:r>
      <w:r w:rsidRPr="00D6524B">
        <w:rPr>
          <w:rFonts w:ascii="宋体" w:eastAsia="宋体" w:hAnsi="宋体" w:cs="Times New Roman" w:hint="eastAsia"/>
          <w:sz w:val="28"/>
          <w:szCs w:val="28"/>
        </w:rPr>
        <w:t>创新创业实践</w:t>
      </w:r>
    </w:p>
    <w:p w:rsidR="000D170C" w:rsidRPr="00D6524B" w:rsidRDefault="00D463E4" w:rsidP="005728E3">
      <w:pPr>
        <w:spacing w:line="440" w:lineRule="exact"/>
        <w:ind w:firstLineChars="200" w:firstLine="560"/>
        <w:contextualSpacing/>
        <w:rPr>
          <w:rFonts w:ascii="宋体" w:eastAsia="宋体" w:hAnsi="宋体" w:cs="Times New Roman"/>
          <w:sz w:val="28"/>
          <w:szCs w:val="28"/>
        </w:rPr>
      </w:pPr>
      <w:r w:rsidRPr="00D6524B">
        <w:rPr>
          <w:rFonts w:ascii="宋体" w:eastAsia="宋体" w:hAnsi="宋体" w:cs="Times New Roman" w:hint="eastAsia"/>
          <w:sz w:val="28"/>
          <w:szCs w:val="28"/>
        </w:rPr>
        <w:t>研究生应积极参加社会组织的创新创业活动，并提交相应成果材料证明、创新创业大赛成绩、创新项目申报并结题报告、参与解决实际问题的不少于5</w:t>
      </w:r>
      <w:r w:rsidRPr="00D6524B">
        <w:rPr>
          <w:rFonts w:ascii="宋体" w:eastAsia="宋体" w:hAnsi="宋体" w:cs="Times New Roman"/>
          <w:sz w:val="28"/>
          <w:szCs w:val="28"/>
        </w:rPr>
        <w:t>000</w:t>
      </w:r>
      <w:r w:rsidRPr="00D6524B">
        <w:rPr>
          <w:rFonts w:ascii="宋体" w:eastAsia="宋体" w:hAnsi="宋体" w:cs="Times New Roman" w:hint="eastAsia"/>
          <w:sz w:val="28"/>
          <w:szCs w:val="28"/>
        </w:rPr>
        <w:t>字的调研报告等。调研报告由导师审核。</w:t>
      </w:r>
      <w:bookmarkStart w:id="4" w:name="_Hlk5115800"/>
      <w:r w:rsidRPr="00D6524B">
        <w:rPr>
          <w:rFonts w:ascii="宋体" w:eastAsia="宋体" w:hAnsi="宋体" w:cs="Times New Roman" w:hint="eastAsia"/>
          <w:sz w:val="28"/>
          <w:szCs w:val="28"/>
        </w:rPr>
        <w:t>学生提交上述成果中其中一项便可取得相应学分。</w:t>
      </w:r>
    </w:p>
    <w:bookmarkEnd w:id="4"/>
    <w:p w:rsidR="000D170C" w:rsidRPr="00D6524B" w:rsidRDefault="00D463E4" w:rsidP="005728E3">
      <w:pPr>
        <w:spacing w:line="440" w:lineRule="exact"/>
        <w:ind w:firstLineChars="200" w:firstLine="560"/>
        <w:contextualSpacing/>
        <w:rPr>
          <w:rFonts w:ascii="宋体" w:eastAsia="宋体" w:hAnsi="宋体" w:cs="Times New Roman"/>
          <w:sz w:val="28"/>
          <w:szCs w:val="28"/>
        </w:rPr>
      </w:pPr>
      <w:r w:rsidRPr="00D6524B">
        <w:rPr>
          <w:rFonts w:ascii="宋体" w:eastAsia="宋体" w:hAnsi="宋体" w:cs="Times New Roman"/>
          <w:sz w:val="28"/>
          <w:szCs w:val="28"/>
        </w:rPr>
        <w:t>4</w:t>
      </w:r>
      <w:r w:rsidRPr="00D6524B">
        <w:rPr>
          <w:rFonts w:ascii="宋体" w:eastAsia="宋体" w:hAnsi="宋体" w:cs="Times New Roman" w:hint="eastAsia"/>
          <w:sz w:val="28"/>
          <w:szCs w:val="28"/>
        </w:rPr>
        <w:t>.社会实践</w:t>
      </w:r>
    </w:p>
    <w:p w:rsidR="00745B80" w:rsidRDefault="00D463E4" w:rsidP="00745B80">
      <w:pPr>
        <w:spacing w:line="440" w:lineRule="exact"/>
        <w:ind w:firstLineChars="200" w:firstLine="560"/>
        <w:contextualSpacing/>
        <w:rPr>
          <w:rFonts w:ascii="宋体" w:eastAsia="宋体" w:hAnsi="宋体" w:cs="Times New Roman"/>
          <w:sz w:val="28"/>
          <w:szCs w:val="28"/>
        </w:rPr>
      </w:pPr>
      <w:r w:rsidRPr="00D6524B">
        <w:rPr>
          <w:rFonts w:ascii="宋体" w:eastAsia="宋体" w:hAnsi="宋体" w:cs="Times New Roman" w:hint="eastAsia"/>
          <w:sz w:val="28"/>
          <w:szCs w:val="28"/>
        </w:rPr>
        <w:t>专业学位硕士研究生在学期间，必须保证不少于半年与本专业相关的社会实践。各专业学位类别（领域）应结合自身特点，设计相应的社会实践内容及考评办法。</w:t>
      </w:r>
    </w:p>
    <w:p w:rsidR="000439EA" w:rsidRDefault="00D463E4" w:rsidP="000439EA">
      <w:pPr>
        <w:spacing w:line="440" w:lineRule="exact"/>
        <w:ind w:firstLineChars="200" w:firstLine="562"/>
        <w:contextualSpacing/>
        <w:rPr>
          <w:rFonts w:ascii="宋体" w:eastAsia="宋体" w:hAnsi="宋体" w:cs="Times New Roman" w:hint="eastAsia"/>
          <w:b/>
          <w:sz w:val="28"/>
          <w:szCs w:val="28"/>
        </w:rPr>
      </w:pPr>
      <w:r w:rsidRPr="00D6524B">
        <w:rPr>
          <w:rFonts w:ascii="宋体" w:eastAsia="宋体" w:hAnsi="宋体" w:cs="Times New Roman" w:hint="eastAsia"/>
          <w:b/>
          <w:sz w:val="28"/>
          <w:szCs w:val="28"/>
        </w:rPr>
        <w:t>（四）科研要求</w:t>
      </w:r>
    </w:p>
    <w:p w:rsidR="00BD495D" w:rsidRDefault="00BD495D" w:rsidP="000439EA">
      <w:pPr>
        <w:spacing w:line="440" w:lineRule="exact"/>
        <w:ind w:firstLineChars="200" w:firstLine="560"/>
        <w:contextualSpacing/>
        <w:rPr>
          <w:rFonts w:ascii="宋体" w:eastAsia="宋体" w:hAnsi="宋体" w:cs="Times New Roman" w:hint="eastAsia"/>
          <w:color w:val="000000"/>
          <w:sz w:val="28"/>
          <w:szCs w:val="28"/>
        </w:rPr>
      </w:pPr>
      <w:r>
        <w:rPr>
          <w:rFonts w:ascii="宋体" w:eastAsia="宋体" w:hAnsi="宋体" w:cs="Times New Roman" w:hint="eastAsia"/>
          <w:color w:val="000000"/>
          <w:sz w:val="28"/>
          <w:szCs w:val="28"/>
        </w:rPr>
        <w:t>学生在攻读专业硕士研究生期间应完成以下科研要求之一：</w:t>
      </w:r>
    </w:p>
    <w:p w:rsidR="00BD495D" w:rsidRDefault="00BD495D" w:rsidP="00BD495D">
      <w:pPr>
        <w:spacing w:line="440" w:lineRule="exact"/>
        <w:ind w:firstLineChars="200" w:firstLine="560"/>
        <w:rPr>
          <w:rFonts w:ascii="宋体" w:eastAsia="宋体" w:hAnsi="宋体" w:cs="Times New Roman" w:hint="eastAsia"/>
          <w:color w:val="000000"/>
          <w:sz w:val="28"/>
          <w:szCs w:val="28"/>
        </w:rPr>
      </w:pPr>
      <w:r>
        <w:rPr>
          <w:rFonts w:ascii="宋体" w:eastAsia="宋体" w:hAnsi="宋体" w:cs="Times New Roman" w:hint="eastAsia"/>
          <w:color w:val="000000"/>
          <w:sz w:val="28"/>
          <w:szCs w:val="28"/>
        </w:rPr>
        <w:t>（1）在省级以上学术期刊或国家级出版社出版的论文集上发表与本专业相关的学术论文1篇，发表学术论文要求研究生为第一作者或者第二作者身份（导师为第一作者），并以哈尔滨商业大学为第一署名单位。</w:t>
      </w:r>
    </w:p>
    <w:p w:rsidR="00BD495D" w:rsidRDefault="00BD495D" w:rsidP="00BD495D">
      <w:pPr>
        <w:spacing w:line="440" w:lineRule="exact"/>
        <w:ind w:firstLineChars="200" w:firstLine="560"/>
        <w:rPr>
          <w:rFonts w:ascii="宋体" w:eastAsia="宋体" w:hAnsi="宋体" w:cs="Times New Roman" w:hint="eastAsia"/>
          <w:color w:val="000000"/>
          <w:sz w:val="28"/>
          <w:szCs w:val="28"/>
        </w:rPr>
      </w:pPr>
      <w:r>
        <w:rPr>
          <w:rFonts w:ascii="宋体" w:eastAsia="宋体" w:hAnsi="宋体" w:cs="Times New Roman" w:hint="eastAsia"/>
          <w:color w:val="000000"/>
          <w:sz w:val="28"/>
          <w:szCs w:val="28"/>
        </w:rPr>
        <w:t>（2）参加省级及以上本专业相关竞赛并获得三等奖以上。</w:t>
      </w:r>
    </w:p>
    <w:p w:rsidR="00BD495D" w:rsidRDefault="00BD495D" w:rsidP="00BD495D">
      <w:pPr>
        <w:spacing w:line="440" w:lineRule="exact"/>
        <w:ind w:firstLineChars="200" w:firstLine="560"/>
        <w:rPr>
          <w:rFonts w:ascii="宋体" w:eastAsia="宋体" w:hAnsi="宋体" w:cs="Times New Roman" w:hint="eastAsia"/>
          <w:color w:val="000000"/>
          <w:sz w:val="28"/>
          <w:szCs w:val="28"/>
        </w:rPr>
      </w:pPr>
      <w:r>
        <w:rPr>
          <w:rFonts w:ascii="宋体" w:eastAsia="宋体" w:hAnsi="宋体" w:cs="Times New Roman" w:hint="eastAsia"/>
          <w:color w:val="000000"/>
          <w:sz w:val="28"/>
          <w:szCs w:val="28"/>
        </w:rPr>
        <w:t>（3）以哈尔滨商业大学经济学院为第一署名单位撰写的论文入选与本专业相关的国家级、省级学会年会论文集。</w:t>
      </w:r>
    </w:p>
    <w:p w:rsidR="00BD495D" w:rsidRDefault="00BD495D" w:rsidP="00BD495D">
      <w:pPr>
        <w:spacing w:line="440" w:lineRule="exact"/>
        <w:ind w:firstLineChars="200" w:firstLine="560"/>
        <w:rPr>
          <w:rFonts w:ascii="宋体" w:eastAsia="宋体" w:hAnsi="宋体" w:cs="Times New Roman" w:hint="eastAsia"/>
          <w:color w:val="000000"/>
          <w:sz w:val="28"/>
          <w:szCs w:val="28"/>
        </w:rPr>
      </w:pPr>
      <w:bookmarkStart w:id="5" w:name="_GoBack"/>
      <w:r>
        <w:rPr>
          <w:rFonts w:ascii="宋体" w:eastAsia="宋体" w:hAnsi="宋体" w:cs="Times New Roman" w:hint="eastAsia"/>
          <w:color w:val="000000"/>
          <w:sz w:val="28"/>
          <w:szCs w:val="28"/>
        </w:rPr>
        <w:lastRenderedPageBreak/>
        <w:t>（4）有其他</w:t>
      </w:r>
      <w:r w:rsidR="000439EA">
        <w:rPr>
          <w:rFonts w:ascii="宋体" w:eastAsia="宋体" w:hAnsi="宋体" w:cs="Times New Roman" w:hint="eastAsia"/>
          <w:color w:val="000000"/>
          <w:sz w:val="28"/>
          <w:szCs w:val="28"/>
        </w:rPr>
        <w:t>可达到上述条件同等水平的</w:t>
      </w:r>
      <w:r w:rsidR="000439EA">
        <w:rPr>
          <w:rFonts w:ascii="宋体" w:eastAsia="宋体" w:hAnsi="宋体" w:cs="Times New Roman" w:hint="eastAsia"/>
          <w:color w:val="000000"/>
          <w:sz w:val="28"/>
          <w:szCs w:val="28"/>
        </w:rPr>
        <w:t>科</w:t>
      </w:r>
      <w:r>
        <w:rPr>
          <w:rFonts w:ascii="宋体" w:eastAsia="宋体" w:hAnsi="宋体" w:cs="Times New Roman" w:hint="eastAsia"/>
          <w:color w:val="000000"/>
          <w:sz w:val="28"/>
          <w:szCs w:val="28"/>
        </w:rPr>
        <w:t>研成果，经本人申请并通过学院学术分委员会认定。</w:t>
      </w:r>
    </w:p>
    <w:bookmarkEnd w:id="5"/>
    <w:p w:rsidR="000D170C" w:rsidRPr="00D6524B" w:rsidRDefault="00D463E4" w:rsidP="00745B80">
      <w:pPr>
        <w:spacing w:line="440" w:lineRule="exact"/>
        <w:ind w:firstLineChars="200" w:firstLine="562"/>
        <w:contextualSpacing/>
        <w:rPr>
          <w:rFonts w:ascii="宋体" w:eastAsia="宋体" w:hAnsi="宋体" w:cs="Times New Roman"/>
          <w:b/>
          <w:sz w:val="28"/>
          <w:szCs w:val="28"/>
        </w:rPr>
      </w:pPr>
      <w:r w:rsidRPr="00D6524B">
        <w:rPr>
          <w:rFonts w:ascii="宋体" w:eastAsia="宋体" w:hAnsi="宋体" w:cs="Times New Roman" w:hint="eastAsia"/>
          <w:b/>
          <w:sz w:val="28"/>
          <w:szCs w:val="28"/>
        </w:rPr>
        <w:t>（五）学位论文</w:t>
      </w:r>
    </w:p>
    <w:p w:rsidR="000D170C" w:rsidRPr="00D6524B" w:rsidRDefault="00D463E4" w:rsidP="005728E3">
      <w:pPr>
        <w:spacing w:line="440" w:lineRule="exact"/>
        <w:ind w:firstLineChars="200" w:firstLine="560"/>
        <w:contextualSpacing/>
        <w:rPr>
          <w:rFonts w:ascii="宋体" w:eastAsia="宋体" w:hAnsi="宋体" w:cs="Times New Roman"/>
          <w:sz w:val="28"/>
          <w:szCs w:val="28"/>
        </w:rPr>
      </w:pPr>
      <w:r w:rsidRPr="00D6524B">
        <w:rPr>
          <w:rFonts w:ascii="宋体" w:eastAsia="宋体" w:hAnsi="宋体" w:cs="Times New Roman" w:hint="eastAsia"/>
          <w:sz w:val="28"/>
          <w:szCs w:val="28"/>
        </w:rPr>
        <w:t>1.开题报告</w:t>
      </w:r>
    </w:p>
    <w:p w:rsidR="000D170C" w:rsidRPr="00D6524B" w:rsidRDefault="00D463E4" w:rsidP="005728E3">
      <w:pPr>
        <w:spacing w:line="440" w:lineRule="exact"/>
        <w:ind w:firstLineChars="200" w:firstLine="560"/>
        <w:contextualSpacing/>
        <w:rPr>
          <w:rFonts w:ascii="宋体" w:eastAsia="宋体" w:hAnsi="宋体" w:cs="Times New Roman"/>
          <w:sz w:val="28"/>
          <w:szCs w:val="28"/>
        </w:rPr>
      </w:pPr>
      <w:r w:rsidRPr="00D6524B">
        <w:rPr>
          <w:rFonts w:ascii="宋体" w:eastAsia="宋体" w:hAnsi="宋体" w:cs="Times New Roman" w:hint="eastAsia"/>
          <w:sz w:val="28"/>
          <w:szCs w:val="28"/>
        </w:rPr>
        <w:t>开题时间与申请论文答辩时间间隔不得少于1年，</w:t>
      </w:r>
      <w:r w:rsidR="00530189" w:rsidRPr="00D6524B">
        <w:rPr>
          <w:rFonts w:ascii="宋体" w:eastAsia="宋体" w:hAnsi="宋体" w:cs="Times New Roman" w:hint="eastAsia"/>
          <w:sz w:val="28"/>
          <w:szCs w:val="28"/>
        </w:rPr>
        <w:t>全日制研究生</w:t>
      </w:r>
      <w:r w:rsidRPr="00D6524B">
        <w:rPr>
          <w:rFonts w:ascii="宋体" w:eastAsia="宋体" w:hAnsi="宋体" w:cs="Times New Roman" w:hint="eastAsia"/>
          <w:sz w:val="28"/>
          <w:szCs w:val="28"/>
        </w:rPr>
        <w:t>一般应在第二学期完成</w:t>
      </w:r>
      <w:r w:rsidR="00530189" w:rsidRPr="00D6524B">
        <w:rPr>
          <w:rFonts w:ascii="宋体" w:eastAsia="宋体" w:hAnsi="宋体" w:cs="Times New Roman" w:hint="eastAsia"/>
          <w:sz w:val="28"/>
          <w:szCs w:val="28"/>
        </w:rPr>
        <w:t>，非全日制研究生一般应在第三学期完成</w:t>
      </w:r>
      <w:r w:rsidRPr="00D6524B">
        <w:rPr>
          <w:rFonts w:ascii="宋体" w:eastAsia="宋体" w:hAnsi="宋体" w:cs="Times New Roman" w:hint="eastAsia"/>
          <w:sz w:val="28"/>
          <w:szCs w:val="28"/>
        </w:rPr>
        <w:t>。研究生论文选题不得超出攻读学位的研究领域。</w:t>
      </w:r>
    </w:p>
    <w:p w:rsidR="000D170C" w:rsidRPr="00D6524B" w:rsidRDefault="00D463E4" w:rsidP="005728E3">
      <w:pPr>
        <w:spacing w:line="440" w:lineRule="exact"/>
        <w:ind w:firstLineChars="200" w:firstLine="560"/>
        <w:contextualSpacing/>
        <w:rPr>
          <w:rFonts w:ascii="宋体" w:eastAsia="宋体" w:hAnsi="宋体" w:cs="Times New Roman"/>
          <w:sz w:val="28"/>
          <w:szCs w:val="28"/>
        </w:rPr>
      </w:pPr>
      <w:r w:rsidRPr="00D6524B">
        <w:rPr>
          <w:rFonts w:ascii="宋体" w:eastAsia="宋体" w:hAnsi="宋体" w:cs="Times New Roman" w:hint="eastAsia"/>
          <w:sz w:val="28"/>
          <w:szCs w:val="28"/>
        </w:rPr>
        <w:t>开题报告应就论文选题意义、国内外研究综述、主要研究内容和研究方案等作出论证，写出书面报告，并在开题报告会上报告。由以硕士生导师及导师团队成员为主体组成的考核小组（至少3名）评审。经评审通过的开题报告，应上传至研究生教务管理信息系统，并以书面形式交学院科研秘书处备案。硕士论文开题报告评议结果及会议纪要等材料在开题结束一周内上交研究生学院备案。开题报告未获通过，需推迟3个月以上重新进行学位论文开题报告会。开题报告通过者如因特殊情况需变更学位论文课题研究者，应重新进行开题报告。</w:t>
      </w:r>
    </w:p>
    <w:p w:rsidR="000D170C" w:rsidRPr="00D6524B" w:rsidRDefault="00D463E4" w:rsidP="005728E3">
      <w:pPr>
        <w:spacing w:line="440" w:lineRule="exact"/>
        <w:ind w:firstLineChars="200" w:firstLine="560"/>
        <w:contextualSpacing/>
        <w:rPr>
          <w:rFonts w:ascii="宋体" w:eastAsia="宋体" w:hAnsi="宋体" w:cs="Times New Roman"/>
          <w:sz w:val="28"/>
          <w:szCs w:val="28"/>
        </w:rPr>
      </w:pPr>
      <w:r w:rsidRPr="00D6524B">
        <w:rPr>
          <w:rFonts w:ascii="宋体" w:eastAsia="宋体" w:hAnsi="宋体" w:cs="Times New Roman" w:hint="eastAsia"/>
          <w:sz w:val="28"/>
          <w:szCs w:val="28"/>
        </w:rPr>
        <w:t>2.论文中期检查</w:t>
      </w:r>
    </w:p>
    <w:p w:rsidR="000D170C" w:rsidRPr="00D6524B" w:rsidRDefault="00530189" w:rsidP="005728E3">
      <w:pPr>
        <w:spacing w:line="440" w:lineRule="exact"/>
        <w:ind w:firstLineChars="200" w:firstLine="560"/>
        <w:contextualSpacing/>
        <w:rPr>
          <w:rFonts w:ascii="宋体" w:eastAsia="宋体" w:hAnsi="宋体" w:cs="Times New Roman"/>
          <w:sz w:val="28"/>
          <w:szCs w:val="28"/>
        </w:rPr>
      </w:pPr>
      <w:r w:rsidRPr="00D6524B">
        <w:rPr>
          <w:rFonts w:ascii="宋体" w:eastAsia="宋体" w:hAnsi="宋体" w:cs="Times New Roman" w:hint="eastAsia"/>
          <w:sz w:val="28"/>
          <w:szCs w:val="28"/>
        </w:rPr>
        <w:t>全日制研究生</w:t>
      </w:r>
      <w:r w:rsidR="00D463E4" w:rsidRPr="00D6524B">
        <w:rPr>
          <w:rFonts w:ascii="宋体" w:eastAsia="宋体" w:hAnsi="宋体" w:cs="Times New Roman" w:hint="eastAsia"/>
          <w:sz w:val="28"/>
          <w:szCs w:val="28"/>
        </w:rPr>
        <w:t>论文中期检查在入学第三学期进行，</w:t>
      </w:r>
      <w:r w:rsidRPr="00D6524B">
        <w:rPr>
          <w:rFonts w:ascii="宋体" w:eastAsia="宋体" w:hAnsi="宋体" w:cs="Times New Roman" w:hint="eastAsia"/>
          <w:sz w:val="28"/>
          <w:szCs w:val="28"/>
        </w:rPr>
        <w:t>非全日制研究生在第五学期进行，</w:t>
      </w:r>
      <w:r w:rsidR="00D463E4" w:rsidRPr="00D6524B">
        <w:rPr>
          <w:rFonts w:ascii="宋体" w:eastAsia="宋体" w:hAnsi="宋体" w:cs="Times New Roman" w:hint="eastAsia"/>
          <w:sz w:val="28"/>
          <w:szCs w:val="28"/>
        </w:rPr>
        <w:t>由学科所在学院负责。考核内容包括课程学习及学分、科研成果及水平、外语能力及水平等。考核不合格的，不可进入下一阶段培养。</w:t>
      </w:r>
    </w:p>
    <w:p w:rsidR="000D170C" w:rsidRPr="00D6524B" w:rsidRDefault="00D463E4" w:rsidP="005728E3">
      <w:pPr>
        <w:spacing w:line="440" w:lineRule="exact"/>
        <w:ind w:firstLineChars="200" w:firstLine="560"/>
        <w:contextualSpacing/>
        <w:rPr>
          <w:rFonts w:ascii="宋体" w:eastAsia="宋体" w:hAnsi="宋体" w:cs="Times New Roman"/>
          <w:sz w:val="28"/>
          <w:szCs w:val="28"/>
        </w:rPr>
      </w:pPr>
      <w:r w:rsidRPr="00D6524B">
        <w:rPr>
          <w:rFonts w:ascii="宋体" w:eastAsia="宋体" w:hAnsi="宋体" w:cs="Times New Roman" w:hint="eastAsia"/>
          <w:sz w:val="28"/>
          <w:szCs w:val="28"/>
        </w:rPr>
        <w:t>中期检查合格，中期检查报告上传至研究生教务管理信息系统，并以书面形式交学院科研秘书处备案。硕士论文中期检查情况表及会议纪要等材料在中期检查结束一周内上交研究生学院备案。</w:t>
      </w:r>
    </w:p>
    <w:p w:rsidR="000262CC" w:rsidRPr="00CF6F9F" w:rsidRDefault="000262CC" w:rsidP="005728E3">
      <w:pPr>
        <w:spacing w:line="440" w:lineRule="exact"/>
        <w:ind w:firstLineChars="200" w:firstLine="560"/>
        <w:contextualSpacing/>
        <w:rPr>
          <w:rFonts w:ascii="宋体" w:eastAsia="宋体" w:hAnsi="宋体" w:cs="Times New Roman"/>
          <w:sz w:val="28"/>
          <w:szCs w:val="28"/>
        </w:rPr>
      </w:pPr>
      <w:bookmarkStart w:id="6" w:name="_Hlk5116254"/>
      <w:r w:rsidRPr="00CF6F9F">
        <w:rPr>
          <w:rFonts w:ascii="宋体" w:eastAsia="宋体" w:hAnsi="宋体" w:cs="Times New Roman" w:hint="eastAsia"/>
          <w:sz w:val="28"/>
          <w:szCs w:val="28"/>
        </w:rPr>
        <w:t>3.学位论文学术不端检查</w:t>
      </w:r>
    </w:p>
    <w:p w:rsidR="000262CC" w:rsidRPr="00CF13D3" w:rsidRDefault="000262CC" w:rsidP="005728E3">
      <w:pPr>
        <w:adjustRightInd w:val="0"/>
        <w:spacing w:line="440" w:lineRule="exact"/>
        <w:ind w:firstLineChars="200" w:firstLine="560"/>
        <w:contextualSpacing/>
        <w:rPr>
          <w:rFonts w:ascii="宋体" w:eastAsia="宋体" w:hAnsi="宋体" w:cs="Times New Roman"/>
          <w:sz w:val="28"/>
          <w:szCs w:val="28"/>
        </w:rPr>
      </w:pPr>
      <w:bookmarkStart w:id="7" w:name="_Hlk5114543"/>
      <w:bookmarkEnd w:id="6"/>
      <w:r w:rsidRPr="00FE3E54">
        <w:rPr>
          <w:rFonts w:ascii="宋体" w:eastAsia="宋体" w:hAnsi="宋体" w:cs="Times New Roman" w:hint="eastAsia"/>
          <w:sz w:val="28"/>
          <w:szCs w:val="28"/>
        </w:rPr>
        <w:t>学位论文学术不端行为检测是研究生学院受理研究生论文答辩申请工作的程序性环节，所有申请答辩的</w:t>
      </w:r>
      <w:r>
        <w:rPr>
          <w:rFonts w:ascii="宋体" w:eastAsia="宋体" w:hAnsi="宋体" w:cs="Times New Roman" w:hint="eastAsia"/>
          <w:sz w:val="28"/>
          <w:szCs w:val="28"/>
        </w:rPr>
        <w:t>硕士研究</w:t>
      </w:r>
      <w:r w:rsidRPr="00FE3E54">
        <w:rPr>
          <w:rFonts w:ascii="宋体" w:eastAsia="宋体" w:hAnsi="宋体" w:cs="Times New Roman" w:hint="eastAsia"/>
          <w:sz w:val="28"/>
          <w:szCs w:val="28"/>
        </w:rPr>
        <w:t>生</w:t>
      </w:r>
      <w:r>
        <w:rPr>
          <w:rFonts w:ascii="宋体" w:eastAsia="宋体" w:hAnsi="宋体" w:cs="Times New Roman" w:hint="eastAsia"/>
          <w:sz w:val="28"/>
          <w:szCs w:val="28"/>
        </w:rPr>
        <w:t>学位</w:t>
      </w:r>
      <w:r w:rsidRPr="00FE3E54">
        <w:rPr>
          <w:rFonts w:ascii="宋体" w:eastAsia="宋体" w:hAnsi="宋体" w:cs="Times New Roman" w:hint="eastAsia"/>
          <w:sz w:val="28"/>
          <w:szCs w:val="28"/>
        </w:rPr>
        <w:t>论文都必须参加学术不端行为检测。具体要求按《哈尔滨商业大学研究生学位论文学术不端行为检测标准及处理办法》</w:t>
      </w:r>
      <w:r w:rsidRPr="00FE3E54">
        <w:rPr>
          <w:rFonts w:ascii="宋体" w:eastAsia="宋体" w:hAnsi="宋体" w:cs="Times New Roman"/>
          <w:sz w:val="28"/>
          <w:szCs w:val="28"/>
        </w:rPr>
        <w:t>(哈商大〔2018〕120号)</w:t>
      </w:r>
      <w:r>
        <w:rPr>
          <w:rFonts w:ascii="宋体" w:eastAsia="宋体" w:hAnsi="宋体" w:cs="Times New Roman" w:hint="eastAsia"/>
          <w:sz w:val="28"/>
          <w:szCs w:val="28"/>
        </w:rPr>
        <w:t>《哈尔滨</w:t>
      </w:r>
      <w:r>
        <w:rPr>
          <w:rFonts w:ascii="宋体" w:eastAsia="宋体" w:hAnsi="宋体" w:cs="Times New Roman"/>
          <w:sz w:val="28"/>
          <w:szCs w:val="28"/>
        </w:rPr>
        <w:t>商业大学学术道德与学术行为规范</w:t>
      </w:r>
      <w:r>
        <w:rPr>
          <w:rFonts w:ascii="宋体" w:eastAsia="宋体" w:hAnsi="宋体" w:cs="Times New Roman" w:hint="eastAsia"/>
          <w:sz w:val="28"/>
          <w:szCs w:val="28"/>
        </w:rPr>
        <w:t>》和</w:t>
      </w:r>
      <w:r w:rsidRPr="00CF13D3">
        <w:rPr>
          <w:rFonts w:ascii="宋体" w:eastAsia="宋体" w:hAnsi="宋体" w:cs="Times New Roman" w:hint="eastAsia"/>
          <w:sz w:val="28"/>
          <w:szCs w:val="28"/>
        </w:rPr>
        <w:t>学校</w:t>
      </w:r>
      <w:r>
        <w:rPr>
          <w:rFonts w:ascii="宋体" w:eastAsia="宋体" w:hAnsi="宋体" w:cs="Times New Roman" w:hint="eastAsia"/>
          <w:sz w:val="28"/>
          <w:szCs w:val="28"/>
        </w:rPr>
        <w:t>有关</w:t>
      </w:r>
      <w:r w:rsidRPr="00CF13D3">
        <w:rPr>
          <w:rFonts w:ascii="宋体" w:eastAsia="宋体" w:hAnsi="宋体" w:cs="Times New Roman" w:hint="eastAsia"/>
          <w:sz w:val="28"/>
          <w:szCs w:val="28"/>
        </w:rPr>
        <w:t>要求执行</w:t>
      </w:r>
      <w:r>
        <w:rPr>
          <w:rFonts w:ascii="宋体" w:eastAsia="宋体" w:hAnsi="宋体" w:cs="Times New Roman" w:hint="eastAsia"/>
          <w:sz w:val="28"/>
          <w:szCs w:val="28"/>
        </w:rPr>
        <w:t>。</w:t>
      </w:r>
    </w:p>
    <w:p w:rsidR="000262CC" w:rsidRPr="009E01E9" w:rsidRDefault="000262CC" w:rsidP="005728E3">
      <w:pPr>
        <w:adjustRightInd w:val="0"/>
        <w:spacing w:line="440" w:lineRule="exact"/>
        <w:ind w:firstLineChars="200" w:firstLine="560"/>
        <w:contextualSpacing/>
        <w:rPr>
          <w:rFonts w:ascii="宋体" w:eastAsia="宋体" w:hAnsi="宋体" w:cs="Times New Roman"/>
          <w:sz w:val="28"/>
          <w:szCs w:val="28"/>
        </w:rPr>
      </w:pPr>
      <w:r w:rsidRPr="009E01E9">
        <w:rPr>
          <w:rFonts w:ascii="宋体" w:eastAsia="宋体" w:hAnsi="宋体" w:cs="Times New Roman" w:hint="eastAsia"/>
          <w:sz w:val="28"/>
          <w:szCs w:val="28"/>
        </w:rPr>
        <w:t>4.学位论文匿名评审</w:t>
      </w:r>
    </w:p>
    <w:p w:rsidR="000262CC" w:rsidRPr="009E01E9" w:rsidRDefault="000262CC" w:rsidP="005728E3">
      <w:pPr>
        <w:adjustRightInd w:val="0"/>
        <w:spacing w:line="440" w:lineRule="exact"/>
        <w:ind w:firstLineChars="200" w:firstLine="560"/>
        <w:contextualSpacing/>
        <w:rPr>
          <w:rFonts w:ascii="宋体" w:eastAsia="宋体" w:hAnsi="宋体" w:cs="Times New Roman"/>
          <w:sz w:val="28"/>
          <w:szCs w:val="28"/>
        </w:rPr>
      </w:pPr>
      <w:bookmarkStart w:id="8" w:name="_Hlk530581890"/>
      <w:r w:rsidRPr="009E01E9">
        <w:rPr>
          <w:rFonts w:ascii="宋体" w:eastAsia="宋体" w:hAnsi="宋体" w:cs="Times New Roman" w:hint="eastAsia"/>
          <w:sz w:val="28"/>
          <w:szCs w:val="28"/>
        </w:rPr>
        <w:t>具体要求按</w:t>
      </w:r>
      <w:r>
        <w:rPr>
          <w:rFonts w:ascii="宋体" w:eastAsia="宋体" w:hAnsi="宋体" w:cs="Times New Roman" w:hint="eastAsia"/>
          <w:sz w:val="28"/>
          <w:szCs w:val="28"/>
        </w:rPr>
        <w:t>《</w:t>
      </w:r>
      <w:r w:rsidRPr="00777260">
        <w:rPr>
          <w:rFonts w:ascii="宋体" w:eastAsia="宋体" w:hAnsi="宋体" w:cs="Times New Roman" w:hint="eastAsia"/>
          <w:sz w:val="28"/>
          <w:szCs w:val="28"/>
        </w:rPr>
        <w:t>哈尔滨商业大学研究生学位论文匿名评审办法</w:t>
      </w:r>
      <w:r>
        <w:rPr>
          <w:rFonts w:ascii="宋体" w:eastAsia="宋体" w:hAnsi="宋体" w:cs="Times New Roman" w:hint="eastAsia"/>
          <w:sz w:val="28"/>
          <w:szCs w:val="28"/>
        </w:rPr>
        <w:t>（试</w:t>
      </w:r>
      <w:r>
        <w:rPr>
          <w:rFonts w:ascii="宋体" w:eastAsia="宋体" w:hAnsi="宋体" w:cs="Times New Roman" w:hint="eastAsia"/>
          <w:sz w:val="28"/>
          <w:szCs w:val="28"/>
        </w:rPr>
        <w:lastRenderedPageBreak/>
        <w:t>行）》和</w:t>
      </w:r>
      <w:r>
        <w:rPr>
          <w:rFonts w:ascii="宋体" w:eastAsia="宋体" w:hAnsi="宋体" w:cs="Times New Roman"/>
          <w:sz w:val="28"/>
          <w:szCs w:val="28"/>
        </w:rPr>
        <w:t>学校</w:t>
      </w:r>
      <w:r>
        <w:rPr>
          <w:rFonts w:ascii="宋体" w:eastAsia="宋体" w:hAnsi="宋体" w:cs="Times New Roman" w:hint="eastAsia"/>
          <w:sz w:val="28"/>
          <w:szCs w:val="28"/>
        </w:rPr>
        <w:t>有关</w:t>
      </w:r>
      <w:r>
        <w:rPr>
          <w:rFonts w:ascii="宋体" w:eastAsia="宋体" w:hAnsi="宋体" w:cs="Times New Roman"/>
          <w:sz w:val="28"/>
          <w:szCs w:val="28"/>
        </w:rPr>
        <w:t>要求</w:t>
      </w:r>
      <w:r w:rsidRPr="009E01E9">
        <w:rPr>
          <w:rFonts w:ascii="宋体" w:eastAsia="宋体" w:hAnsi="宋体" w:cs="Times New Roman" w:hint="eastAsia"/>
          <w:sz w:val="28"/>
          <w:szCs w:val="28"/>
        </w:rPr>
        <w:t>执行</w:t>
      </w:r>
      <w:r>
        <w:rPr>
          <w:rFonts w:ascii="宋体" w:eastAsia="宋体" w:hAnsi="宋体" w:cs="Times New Roman" w:hint="eastAsia"/>
          <w:sz w:val="28"/>
          <w:szCs w:val="28"/>
        </w:rPr>
        <w:t>。</w:t>
      </w:r>
    </w:p>
    <w:bookmarkEnd w:id="8"/>
    <w:p w:rsidR="000262CC" w:rsidRPr="009E01E9" w:rsidRDefault="000262CC" w:rsidP="005728E3">
      <w:pPr>
        <w:adjustRightInd w:val="0"/>
        <w:spacing w:line="440" w:lineRule="exact"/>
        <w:ind w:firstLineChars="200" w:firstLine="560"/>
        <w:contextualSpacing/>
        <w:rPr>
          <w:rFonts w:ascii="宋体" w:eastAsia="宋体" w:hAnsi="宋体" w:cs="Times New Roman"/>
          <w:sz w:val="28"/>
          <w:szCs w:val="28"/>
        </w:rPr>
      </w:pPr>
      <w:r w:rsidRPr="009E01E9">
        <w:rPr>
          <w:rFonts w:ascii="宋体" w:eastAsia="宋体" w:hAnsi="宋体" w:cs="Times New Roman" w:hint="eastAsia"/>
          <w:sz w:val="28"/>
          <w:szCs w:val="28"/>
        </w:rPr>
        <w:t>5.学位论文答辩</w:t>
      </w:r>
    </w:p>
    <w:p w:rsidR="000262CC" w:rsidRPr="009E01E9" w:rsidRDefault="000262CC" w:rsidP="005728E3">
      <w:pPr>
        <w:adjustRightInd w:val="0"/>
        <w:spacing w:line="440" w:lineRule="exact"/>
        <w:ind w:firstLineChars="200" w:firstLine="560"/>
        <w:contextualSpacing/>
        <w:rPr>
          <w:rFonts w:ascii="宋体" w:eastAsia="宋体" w:hAnsi="宋体" w:cs="Times New Roman"/>
          <w:sz w:val="28"/>
          <w:szCs w:val="28"/>
        </w:rPr>
      </w:pPr>
      <w:r w:rsidRPr="009E01E9">
        <w:rPr>
          <w:rFonts w:ascii="宋体" w:eastAsia="宋体" w:hAnsi="宋体" w:cs="Times New Roman" w:hint="eastAsia"/>
          <w:sz w:val="28"/>
          <w:szCs w:val="28"/>
        </w:rPr>
        <w:t>具体要求按</w:t>
      </w:r>
      <w:r>
        <w:rPr>
          <w:rFonts w:ascii="宋体" w:eastAsia="宋体" w:hAnsi="宋体" w:cs="Times New Roman" w:hint="eastAsia"/>
          <w:sz w:val="28"/>
          <w:szCs w:val="28"/>
        </w:rPr>
        <w:t>《哈尔滨</w:t>
      </w:r>
      <w:r>
        <w:rPr>
          <w:rFonts w:ascii="宋体" w:eastAsia="宋体" w:hAnsi="宋体" w:cs="Times New Roman"/>
          <w:sz w:val="28"/>
          <w:szCs w:val="28"/>
        </w:rPr>
        <w:t>商业大学博士、硕士学位授予工作实施细则（</w:t>
      </w:r>
      <w:r>
        <w:rPr>
          <w:rFonts w:ascii="宋体" w:eastAsia="宋体" w:hAnsi="宋体" w:cs="Times New Roman" w:hint="eastAsia"/>
          <w:sz w:val="28"/>
          <w:szCs w:val="28"/>
        </w:rPr>
        <w:t>修订</w:t>
      </w:r>
      <w:r>
        <w:rPr>
          <w:rFonts w:ascii="宋体" w:eastAsia="宋体" w:hAnsi="宋体" w:cs="Times New Roman"/>
          <w:sz w:val="28"/>
          <w:szCs w:val="28"/>
        </w:rPr>
        <w:t>）</w:t>
      </w:r>
      <w:r>
        <w:rPr>
          <w:rFonts w:ascii="宋体" w:eastAsia="宋体" w:hAnsi="宋体" w:cs="Times New Roman" w:hint="eastAsia"/>
          <w:sz w:val="28"/>
          <w:szCs w:val="28"/>
        </w:rPr>
        <w:t>》和</w:t>
      </w:r>
      <w:r w:rsidRPr="009E01E9">
        <w:rPr>
          <w:rFonts w:ascii="宋体" w:eastAsia="宋体" w:hAnsi="宋体" w:cs="Times New Roman" w:hint="eastAsia"/>
          <w:sz w:val="28"/>
          <w:szCs w:val="28"/>
        </w:rPr>
        <w:t>学校</w:t>
      </w:r>
      <w:r>
        <w:rPr>
          <w:rFonts w:ascii="宋体" w:eastAsia="宋体" w:hAnsi="宋体" w:cs="Times New Roman" w:hint="eastAsia"/>
          <w:sz w:val="28"/>
          <w:szCs w:val="28"/>
        </w:rPr>
        <w:t>有关要求</w:t>
      </w:r>
      <w:r w:rsidRPr="009E01E9">
        <w:rPr>
          <w:rFonts w:ascii="宋体" w:eastAsia="宋体" w:hAnsi="宋体" w:cs="Times New Roman" w:hint="eastAsia"/>
          <w:sz w:val="28"/>
          <w:szCs w:val="28"/>
        </w:rPr>
        <w:t>执行</w:t>
      </w:r>
      <w:r>
        <w:rPr>
          <w:rFonts w:ascii="宋体" w:eastAsia="宋体" w:hAnsi="宋体" w:cs="Times New Roman" w:hint="eastAsia"/>
          <w:sz w:val="28"/>
          <w:szCs w:val="28"/>
        </w:rPr>
        <w:t>。</w:t>
      </w:r>
    </w:p>
    <w:bookmarkEnd w:id="7"/>
    <w:p w:rsidR="000D170C" w:rsidRPr="000262CC" w:rsidRDefault="000D170C" w:rsidP="005728E3">
      <w:pPr>
        <w:adjustRightInd w:val="0"/>
        <w:spacing w:line="440" w:lineRule="exact"/>
        <w:ind w:firstLineChars="200" w:firstLine="560"/>
        <w:contextualSpacing/>
        <w:rPr>
          <w:rFonts w:ascii="宋体" w:eastAsia="宋体" w:hAnsi="宋体" w:cs="Times New Roman"/>
          <w:sz w:val="28"/>
          <w:szCs w:val="28"/>
        </w:rPr>
      </w:pPr>
    </w:p>
    <w:p w:rsidR="005728E3" w:rsidRDefault="005728E3" w:rsidP="005728E3">
      <w:bookmarkStart w:id="9" w:name="_Hlk3208267"/>
    </w:p>
    <w:p w:rsidR="002461DC" w:rsidRDefault="002461DC">
      <w:pPr>
        <w:widowControl/>
        <w:jc w:val="left"/>
      </w:pPr>
      <w:r>
        <w:br w:type="page"/>
      </w:r>
    </w:p>
    <w:p w:rsidR="000D170C" w:rsidRPr="00AB3083" w:rsidRDefault="00D463E4" w:rsidP="005728E3">
      <w:pPr>
        <w:spacing w:afterLines="50" w:after="156"/>
        <w:jc w:val="center"/>
        <w:rPr>
          <w:rFonts w:ascii="宋体" w:eastAsia="宋体" w:hAnsi="宋体"/>
          <w:b/>
          <w:bCs/>
          <w:sz w:val="32"/>
          <w:szCs w:val="32"/>
        </w:rPr>
      </w:pPr>
      <w:r w:rsidRPr="00AB3083">
        <w:rPr>
          <w:rFonts w:ascii="宋体" w:eastAsia="宋体" w:hAnsi="宋体" w:hint="eastAsia"/>
          <w:b/>
          <w:bCs/>
          <w:sz w:val="32"/>
          <w:szCs w:val="32"/>
        </w:rPr>
        <w:lastRenderedPageBreak/>
        <w:t>应用统计专业</w:t>
      </w:r>
      <w:r w:rsidR="00F33031" w:rsidRPr="00AB3083">
        <w:rPr>
          <w:rFonts w:ascii="宋体" w:eastAsia="宋体" w:hAnsi="宋体" w:hint="eastAsia"/>
          <w:b/>
          <w:bCs/>
          <w:sz w:val="32"/>
          <w:szCs w:val="32"/>
        </w:rPr>
        <w:t>学位</w:t>
      </w:r>
      <w:r w:rsidRPr="00AB3083">
        <w:rPr>
          <w:rFonts w:ascii="宋体" w:eastAsia="宋体" w:hAnsi="宋体" w:hint="eastAsia"/>
          <w:b/>
          <w:bCs/>
          <w:sz w:val="32"/>
          <w:szCs w:val="32"/>
        </w:rPr>
        <w:t>硕士研究生课程设置表</w:t>
      </w:r>
    </w:p>
    <w:tbl>
      <w:tblPr>
        <w:tblW w:w="92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6"/>
        <w:gridCol w:w="851"/>
        <w:gridCol w:w="992"/>
        <w:gridCol w:w="3853"/>
        <w:gridCol w:w="753"/>
        <w:gridCol w:w="702"/>
        <w:gridCol w:w="787"/>
        <w:gridCol w:w="823"/>
      </w:tblGrid>
      <w:tr w:rsidR="00D6524B" w:rsidRPr="00D6524B" w:rsidTr="005728E3">
        <w:trPr>
          <w:trHeight w:val="340"/>
          <w:jc w:val="center"/>
        </w:trPr>
        <w:tc>
          <w:tcPr>
            <w:tcW w:w="1307" w:type="dxa"/>
            <w:gridSpan w:val="2"/>
            <w:vAlign w:val="center"/>
          </w:tcPr>
          <w:p w:rsidR="000D170C" w:rsidRPr="005728E3" w:rsidRDefault="00D463E4">
            <w:pPr>
              <w:jc w:val="center"/>
              <w:rPr>
                <w:rFonts w:ascii="宋体" w:eastAsia="宋体" w:hAnsi="宋体" w:cs="Times New Roman"/>
                <w:b/>
                <w:szCs w:val="21"/>
              </w:rPr>
            </w:pPr>
            <w:r w:rsidRPr="005728E3">
              <w:rPr>
                <w:rFonts w:ascii="宋体" w:eastAsia="宋体" w:hAnsi="宋体" w:cs="Times New Roman"/>
                <w:b/>
                <w:szCs w:val="21"/>
              </w:rPr>
              <w:t>课程类别</w:t>
            </w:r>
          </w:p>
        </w:tc>
        <w:tc>
          <w:tcPr>
            <w:tcW w:w="992" w:type="dxa"/>
            <w:vAlign w:val="center"/>
          </w:tcPr>
          <w:p w:rsidR="000D170C" w:rsidRPr="005728E3" w:rsidRDefault="00D463E4">
            <w:pPr>
              <w:jc w:val="center"/>
              <w:rPr>
                <w:rFonts w:ascii="宋体" w:eastAsia="宋体" w:hAnsi="宋体" w:cs="Times New Roman"/>
                <w:b/>
                <w:szCs w:val="21"/>
              </w:rPr>
            </w:pPr>
            <w:r w:rsidRPr="005728E3">
              <w:rPr>
                <w:rFonts w:ascii="宋体" w:eastAsia="宋体" w:hAnsi="宋体" w:cs="Times New Roman"/>
                <w:b/>
                <w:szCs w:val="21"/>
              </w:rPr>
              <w:t>课程编号</w:t>
            </w:r>
          </w:p>
        </w:tc>
        <w:tc>
          <w:tcPr>
            <w:tcW w:w="3853" w:type="dxa"/>
            <w:vAlign w:val="center"/>
          </w:tcPr>
          <w:p w:rsidR="000D170C" w:rsidRPr="005728E3" w:rsidRDefault="00D463E4">
            <w:pPr>
              <w:jc w:val="center"/>
              <w:rPr>
                <w:rFonts w:ascii="宋体" w:eastAsia="宋体" w:hAnsi="宋体" w:cs="Times New Roman"/>
                <w:b/>
                <w:szCs w:val="21"/>
              </w:rPr>
            </w:pPr>
            <w:r w:rsidRPr="005728E3">
              <w:rPr>
                <w:rFonts w:ascii="宋体" w:eastAsia="宋体" w:hAnsi="宋体" w:cs="Times New Roman"/>
                <w:b/>
                <w:szCs w:val="21"/>
              </w:rPr>
              <w:t>课  程  名  称</w:t>
            </w:r>
          </w:p>
        </w:tc>
        <w:tc>
          <w:tcPr>
            <w:tcW w:w="753" w:type="dxa"/>
            <w:vAlign w:val="center"/>
          </w:tcPr>
          <w:p w:rsidR="000D170C" w:rsidRPr="005728E3" w:rsidRDefault="00D463E4">
            <w:pPr>
              <w:jc w:val="center"/>
              <w:rPr>
                <w:rFonts w:ascii="宋体" w:eastAsia="宋体" w:hAnsi="宋体" w:cs="Times New Roman"/>
                <w:b/>
                <w:szCs w:val="21"/>
              </w:rPr>
            </w:pPr>
            <w:r w:rsidRPr="005728E3">
              <w:rPr>
                <w:rFonts w:ascii="宋体" w:eastAsia="宋体" w:hAnsi="宋体" w:cs="Times New Roman"/>
                <w:b/>
                <w:szCs w:val="21"/>
              </w:rPr>
              <w:t>学时</w:t>
            </w:r>
          </w:p>
        </w:tc>
        <w:tc>
          <w:tcPr>
            <w:tcW w:w="702" w:type="dxa"/>
            <w:vAlign w:val="center"/>
          </w:tcPr>
          <w:p w:rsidR="000D170C" w:rsidRPr="005728E3" w:rsidRDefault="00D463E4">
            <w:pPr>
              <w:jc w:val="center"/>
              <w:rPr>
                <w:rFonts w:ascii="宋体" w:eastAsia="宋体" w:hAnsi="宋体" w:cs="Times New Roman"/>
                <w:b/>
                <w:szCs w:val="21"/>
              </w:rPr>
            </w:pPr>
            <w:r w:rsidRPr="005728E3">
              <w:rPr>
                <w:rFonts w:ascii="宋体" w:eastAsia="宋体" w:hAnsi="宋体" w:cs="Times New Roman"/>
                <w:b/>
                <w:szCs w:val="21"/>
              </w:rPr>
              <w:t>学分</w:t>
            </w:r>
          </w:p>
        </w:tc>
        <w:tc>
          <w:tcPr>
            <w:tcW w:w="787" w:type="dxa"/>
            <w:vAlign w:val="center"/>
          </w:tcPr>
          <w:p w:rsidR="000D170C" w:rsidRPr="005728E3" w:rsidRDefault="00D463E4">
            <w:pPr>
              <w:jc w:val="center"/>
              <w:rPr>
                <w:rFonts w:ascii="宋体" w:eastAsia="宋体" w:hAnsi="宋体" w:cs="Times New Roman"/>
                <w:b/>
                <w:szCs w:val="21"/>
              </w:rPr>
            </w:pPr>
            <w:r w:rsidRPr="005728E3">
              <w:rPr>
                <w:rFonts w:ascii="宋体" w:eastAsia="宋体" w:hAnsi="宋体" w:cs="Times New Roman"/>
                <w:b/>
                <w:szCs w:val="21"/>
              </w:rPr>
              <w:t>开课</w:t>
            </w:r>
          </w:p>
          <w:p w:rsidR="000D170C" w:rsidRPr="005728E3" w:rsidRDefault="00D463E4">
            <w:pPr>
              <w:jc w:val="center"/>
              <w:rPr>
                <w:rFonts w:ascii="宋体" w:eastAsia="宋体" w:hAnsi="宋体" w:cs="Times New Roman"/>
                <w:b/>
                <w:szCs w:val="21"/>
              </w:rPr>
            </w:pPr>
            <w:r w:rsidRPr="005728E3">
              <w:rPr>
                <w:rFonts w:ascii="宋体" w:eastAsia="宋体" w:hAnsi="宋体" w:cs="Times New Roman"/>
                <w:b/>
                <w:szCs w:val="21"/>
              </w:rPr>
              <w:t>学期</w:t>
            </w:r>
          </w:p>
        </w:tc>
        <w:tc>
          <w:tcPr>
            <w:tcW w:w="823" w:type="dxa"/>
            <w:vAlign w:val="center"/>
          </w:tcPr>
          <w:p w:rsidR="000D170C" w:rsidRPr="00D6524B" w:rsidRDefault="00D463E4">
            <w:pPr>
              <w:jc w:val="center"/>
              <w:rPr>
                <w:rFonts w:ascii="宋体" w:eastAsia="宋体" w:hAnsi="宋体" w:cs="Times New Roman"/>
                <w:b/>
                <w:szCs w:val="21"/>
              </w:rPr>
            </w:pPr>
            <w:r w:rsidRPr="00D6524B">
              <w:rPr>
                <w:rFonts w:ascii="宋体" w:eastAsia="宋体" w:hAnsi="宋体" w:cs="Times New Roman"/>
                <w:b/>
                <w:szCs w:val="21"/>
              </w:rPr>
              <w:t>必选</w:t>
            </w:r>
          </w:p>
        </w:tc>
      </w:tr>
      <w:tr w:rsidR="00D6524B" w:rsidRPr="00D6524B" w:rsidTr="005728E3">
        <w:trPr>
          <w:trHeight w:val="340"/>
          <w:jc w:val="center"/>
        </w:trPr>
        <w:tc>
          <w:tcPr>
            <w:tcW w:w="456" w:type="dxa"/>
            <w:vMerge w:val="restart"/>
            <w:textDirection w:val="tbRlV"/>
            <w:vAlign w:val="center"/>
          </w:tcPr>
          <w:p w:rsidR="000D170C" w:rsidRPr="005728E3" w:rsidRDefault="00D463E4">
            <w:pPr>
              <w:ind w:left="113" w:right="113"/>
              <w:jc w:val="center"/>
              <w:rPr>
                <w:rFonts w:ascii="宋体" w:eastAsia="宋体" w:hAnsi="宋体" w:cs="Times New Roman"/>
                <w:b/>
                <w:szCs w:val="21"/>
              </w:rPr>
            </w:pPr>
            <w:r w:rsidRPr="005728E3">
              <w:rPr>
                <w:rFonts w:ascii="宋体" w:eastAsia="宋体" w:hAnsi="宋体" w:cs="Times New Roman" w:hint="eastAsia"/>
                <w:b/>
                <w:szCs w:val="21"/>
              </w:rPr>
              <w:t xml:space="preserve">学 </w:t>
            </w:r>
            <w:r w:rsidRPr="005728E3">
              <w:rPr>
                <w:rFonts w:ascii="宋体" w:eastAsia="宋体" w:hAnsi="宋体" w:cs="Times New Roman"/>
                <w:b/>
                <w:szCs w:val="21"/>
              </w:rPr>
              <w:t xml:space="preserve"> </w:t>
            </w:r>
            <w:r w:rsidRPr="005728E3">
              <w:rPr>
                <w:rFonts w:ascii="宋体" w:eastAsia="宋体" w:hAnsi="宋体" w:cs="Times New Roman" w:hint="eastAsia"/>
                <w:b/>
                <w:szCs w:val="21"/>
              </w:rPr>
              <w:t xml:space="preserve">位 </w:t>
            </w:r>
            <w:r w:rsidRPr="005728E3">
              <w:rPr>
                <w:rFonts w:ascii="宋体" w:eastAsia="宋体" w:hAnsi="宋体" w:cs="Times New Roman"/>
                <w:b/>
                <w:szCs w:val="21"/>
              </w:rPr>
              <w:t xml:space="preserve"> </w:t>
            </w:r>
            <w:r w:rsidRPr="005728E3">
              <w:rPr>
                <w:rFonts w:ascii="宋体" w:eastAsia="宋体" w:hAnsi="宋体" w:cs="Times New Roman" w:hint="eastAsia"/>
                <w:b/>
                <w:szCs w:val="21"/>
              </w:rPr>
              <w:t>课</w:t>
            </w:r>
          </w:p>
        </w:tc>
        <w:tc>
          <w:tcPr>
            <w:tcW w:w="851" w:type="dxa"/>
            <w:vMerge w:val="restart"/>
            <w:vAlign w:val="center"/>
          </w:tcPr>
          <w:p w:rsidR="000D170C" w:rsidRPr="005728E3" w:rsidRDefault="00D463E4">
            <w:pPr>
              <w:jc w:val="center"/>
              <w:rPr>
                <w:rFonts w:ascii="宋体" w:eastAsia="宋体" w:hAnsi="宋体" w:cs="Times New Roman"/>
                <w:b/>
                <w:szCs w:val="21"/>
              </w:rPr>
            </w:pPr>
            <w:r w:rsidRPr="005728E3">
              <w:rPr>
                <w:rFonts w:ascii="宋体" w:eastAsia="宋体" w:hAnsi="宋体" w:cs="Times New Roman"/>
                <w:b/>
                <w:szCs w:val="21"/>
              </w:rPr>
              <w:t>公共课</w:t>
            </w:r>
          </w:p>
        </w:tc>
        <w:tc>
          <w:tcPr>
            <w:tcW w:w="992"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szCs w:val="21"/>
              </w:rPr>
              <w:t>1900101</w:t>
            </w:r>
          </w:p>
        </w:tc>
        <w:tc>
          <w:tcPr>
            <w:tcW w:w="3853" w:type="dxa"/>
            <w:vAlign w:val="center"/>
          </w:tcPr>
          <w:p w:rsidR="000D170C" w:rsidRPr="005728E3" w:rsidRDefault="00D463E4">
            <w:pPr>
              <w:rPr>
                <w:rFonts w:ascii="宋体" w:eastAsia="宋体" w:hAnsi="宋体" w:cs="Times New Roman"/>
                <w:szCs w:val="21"/>
              </w:rPr>
            </w:pPr>
            <w:r w:rsidRPr="005728E3">
              <w:rPr>
                <w:rFonts w:ascii="宋体" w:eastAsia="宋体" w:hAnsi="宋体" w:cs="Times New Roman"/>
                <w:szCs w:val="21"/>
              </w:rPr>
              <w:t>中国特色社会主义理论与实践研究</w:t>
            </w:r>
          </w:p>
        </w:tc>
        <w:tc>
          <w:tcPr>
            <w:tcW w:w="753"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szCs w:val="21"/>
              </w:rPr>
              <w:t>3</w:t>
            </w:r>
            <w:r w:rsidR="00491CD7" w:rsidRPr="005728E3">
              <w:rPr>
                <w:rFonts w:ascii="宋体" w:eastAsia="宋体" w:hAnsi="宋体" w:cs="Times New Roman"/>
                <w:szCs w:val="21"/>
              </w:rPr>
              <w:t>6</w:t>
            </w:r>
          </w:p>
        </w:tc>
        <w:tc>
          <w:tcPr>
            <w:tcW w:w="702"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szCs w:val="21"/>
              </w:rPr>
              <w:t>2</w:t>
            </w:r>
          </w:p>
        </w:tc>
        <w:tc>
          <w:tcPr>
            <w:tcW w:w="787"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szCs w:val="21"/>
              </w:rPr>
              <w:t>1</w:t>
            </w:r>
          </w:p>
        </w:tc>
        <w:tc>
          <w:tcPr>
            <w:tcW w:w="823" w:type="dxa"/>
            <w:vAlign w:val="center"/>
          </w:tcPr>
          <w:p w:rsidR="000D170C" w:rsidRPr="00D6524B" w:rsidRDefault="00D463E4">
            <w:pPr>
              <w:jc w:val="center"/>
              <w:rPr>
                <w:rFonts w:ascii="宋体" w:eastAsia="宋体" w:hAnsi="宋体" w:cs="Times New Roman"/>
                <w:szCs w:val="21"/>
              </w:rPr>
            </w:pPr>
            <w:r w:rsidRPr="00D6524B">
              <w:rPr>
                <w:rFonts w:ascii="宋体" w:eastAsia="宋体" w:hAnsi="宋体" w:cs="Times New Roman" w:hint="eastAsia"/>
                <w:szCs w:val="21"/>
              </w:rPr>
              <w:t>2学分</w:t>
            </w:r>
          </w:p>
        </w:tc>
      </w:tr>
      <w:tr w:rsidR="00D6524B" w:rsidRPr="00D6524B" w:rsidTr="005728E3">
        <w:trPr>
          <w:trHeight w:val="340"/>
          <w:jc w:val="center"/>
        </w:trPr>
        <w:tc>
          <w:tcPr>
            <w:tcW w:w="456" w:type="dxa"/>
            <w:vMerge/>
            <w:vAlign w:val="center"/>
          </w:tcPr>
          <w:p w:rsidR="000D170C" w:rsidRPr="005728E3" w:rsidRDefault="000D170C">
            <w:pPr>
              <w:jc w:val="center"/>
              <w:rPr>
                <w:rFonts w:ascii="宋体" w:eastAsia="宋体" w:hAnsi="宋体" w:cs="Times New Roman"/>
                <w:szCs w:val="21"/>
              </w:rPr>
            </w:pPr>
          </w:p>
        </w:tc>
        <w:tc>
          <w:tcPr>
            <w:tcW w:w="851" w:type="dxa"/>
            <w:vMerge/>
            <w:vAlign w:val="center"/>
          </w:tcPr>
          <w:p w:rsidR="000D170C" w:rsidRPr="005728E3" w:rsidRDefault="000D170C">
            <w:pPr>
              <w:jc w:val="center"/>
              <w:rPr>
                <w:rFonts w:ascii="宋体" w:eastAsia="宋体" w:hAnsi="宋体" w:cs="Times New Roman"/>
                <w:b/>
                <w:szCs w:val="21"/>
              </w:rPr>
            </w:pPr>
          </w:p>
        </w:tc>
        <w:tc>
          <w:tcPr>
            <w:tcW w:w="992"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szCs w:val="21"/>
              </w:rPr>
              <w:t>1900103</w:t>
            </w:r>
          </w:p>
        </w:tc>
        <w:tc>
          <w:tcPr>
            <w:tcW w:w="3853" w:type="dxa"/>
            <w:vAlign w:val="center"/>
          </w:tcPr>
          <w:p w:rsidR="000D170C" w:rsidRPr="005728E3" w:rsidRDefault="00D463E4">
            <w:pPr>
              <w:jc w:val="left"/>
              <w:rPr>
                <w:rFonts w:ascii="宋体" w:eastAsia="宋体" w:hAnsi="宋体" w:cs="Times New Roman"/>
                <w:szCs w:val="21"/>
              </w:rPr>
            </w:pPr>
            <w:r w:rsidRPr="005728E3">
              <w:rPr>
                <w:rFonts w:ascii="宋体" w:eastAsia="宋体" w:hAnsi="宋体" w:cs="Times New Roman"/>
                <w:szCs w:val="21"/>
              </w:rPr>
              <w:t>马克思主义与社会科学方法论</w:t>
            </w:r>
          </w:p>
        </w:tc>
        <w:tc>
          <w:tcPr>
            <w:tcW w:w="753"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szCs w:val="21"/>
              </w:rPr>
              <w:t>1</w:t>
            </w:r>
            <w:r w:rsidR="00F1045F">
              <w:rPr>
                <w:rFonts w:ascii="宋体" w:eastAsia="宋体" w:hAnsi="宋体" w:cs="Times New Roman"/>
                <w:szCs w:val="21"/>
              </w:rPr>
              <w:t>8</w:t>
            </w:r>
          </w:p>
        </w:tc>
        <w:tc>
          <w:tcPr>
            <w:tcW w:w="702"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szCs w:val="21"/>
              </w:rPr>
              <w:t>1</w:t>
            </w:r>
          </w:p>
        </w:tc>
        <w:tc>
          <w:tcPr>
            <w:tcW w:w="787"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szCs w:val="21"/>
              </w:rPr>
              <w:t>2</w:t>
            </w:r>
          </w:p>
        </w:tc>
        <w:tc>
          <w:tcPr>
            <w:tcW w:w="823" w:type="dxa"/>
            <w:vAlign w:val="center"/>
          </w:tcPr>
          <w:p w:rsidR="000D170C" w:rsidRPr="00D6524B" w:rsidRDefault="00D463E4">
            <w:pPr>
              <w:jc w:val="center"/>
              <w:rPr>
                <w:rFonts w:ascii="宋体" w:eastAsia="宋体" w:hAnsi="宋体" w:cs="Times New Roman"/>
                <w:szCs w:val="21"/>
              </w:rPr>
            </w:pPr>
            <w:r w:rsidRPr="00D6524B">
              <w:rPr>
                <w:rFonts w:ascii="宋体" w:eastAsia="宋体" w:hAnsi="宋体" w:cs="Times New Roman" w:hint="eastAsia"/>
                <w:szCs w:val="21"/>
              </w:rPr>
              <w:t>1学分</w:t>
            </w:r>
          </w:p>
        </w:tc>
      </w:tr>
      <w:tr w:rsidR="00D6524B" w:rsidRPr="00D6524B" w:rsidTr="005728E3">
        <w:trPr>
          <w:trHeight w:val="340"/>
          <w:jc w:val="center"/>
        </w:trPr>
        <w:tc>
          <w:tcPr>
            <w:tcW w:w="456" w:type="dxa"/>
            <w:vMerge/>
            <w:vAlign w:val="center"/>
          </w:tcPr>
          <w:p w:rsidR="000D170C" w:rsidRPr="005728E3" w:rsidRDefault="000D170C">
            <w:pPr>
              <w:jc w:val="center"/>
              <w:rPr>
                <w:rFonts w:ascii="宋体" w:eastAsia="宋体" w:hAnsi="宋体" w:cs="Times New Roman"/>
                <w:szCs w:val="21"/>
              </w:rPr>
            </w:pPr>
          </w:p>
        </w:tc>
        <w:tc>
          <w:tcPr>
            <w:tcW w:w="851" w:type="dxa"/>
            <w:vMerge/>
            <w:vAlign w:val="center"/>
          </w:tcPr>
          <w:p w:rsidR="000D170C" w:rsidRPr="005728E3" w:rsidRDefault="000D170C">
            <w:pPr>
              <w:jc w:val="center"/>
              <w:rPr>
                <w:rFonts w:ascii="宋体" w:eastAsia="宋体" w:hAnsi="宋体" w:cs="Times New Roman"/>
                <w:b/>
                <w:szCs w:val="21"/>
              </w:rPr>
            </w:pPr>
          </w:p>
        </w:tc>
        <w:tc>
          <w:tcPr>
            <w:tcW w:w="992"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szCs w:val="21"/>
              </w:rPr>
              <w:t>1900201</w:t>
            </w:r>
          </w:p>
        </w:tc>
        <w:tc>
          <w:tcPr>
            <w:tcW w:w="3853" w:type="dxa"/>
            <w:vAlign w:val="center"/>
          </w:tcPr>
          <w:p w:rsidR="000D170C" w:rsidRPr="005728E3" w:rsidRDefault="00D463E4">
            <w:pPr>
              <w:rPr>
                <w:rFonts w:ascii="宋体" w:eastAsia="宋体" w:hAnsi="宋体" w:cs="Times New Roman"/>
                <w:szCs w:val="21"/>
              </w:rPr>
            </w:pPr>
            <w:r w:rsidRPr="005728E3">
              <w:rPr>
                <w:rFonts w:ascii="宋体" w:eastAsia="宋体" w:hAnsi="宋体" w:cs="Times New Roman"/>
                <w:szCs w:val="21"/>
              </w:rPr>
              <w:t>第一外国语（英语</w:t>
            </w:r>
            <w:r w:rsidRPr="005728E3">
              <w:rPr>
                <w:rFonts w:ascii="宋体" w:eastAsia="宋体" w:hAnsi="宋体" w:cs="Times New Roman" w:hint="eastAsia"/>
                <w:szCs w:val="21"/>
              </w:rPr>
              <w:t>、俄语、日语</w:t>
            </w:r>
            <w:r w:rsidRPr="005728E3">
              <w:rPr>
                <w:rFonts w:ascii="宋体" w:eastAsia="宋体" w:hAnsi="宋体" w:cs="Times New Roman"/>
                <w:szCs w:val="21"/>
              </w:rPr>
              <w:t>）</w:t>
            </w:r>
          </w:p>
        </w:tc>
        <w:tc>
          <w:tcPr>
            <w:tcW w:w="753"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szCs w:val="21"/>
              </w:rPr>
              <w:t>48</w:t>
            </w:r>
          </w:p>
        </w:tc>
        <w:tc>
          <w:tcPr>
            <w:tcW w:w="702"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szCs w:val="21"/>
              </w:rPr>
              <w:t>3</w:t>
            </w:r>
          </w:p>
        </w:tc>
        <w:tc>
          <w:tcPr>
            <w:tcW w:w="787"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szCs w:val="21"/>
              </w:rPr>
              <w:t>1</w:t>
            </w:r>
          </w:p>
        </w:tc>
        <w:tc>
          <w:tcPr>
            <w:tcW w:w="823" w:type="dxa"/>
            <w:vAlign w:val="center"/>
          </w:tcPr>
          <w:p w:rsidR="000D170C" w:rsidRPr="00D6524B" w:rsidRDefault="00D463E4">
            <w:pPr>
              <w:jc w:val="center"/>
              <w:rPr>
                <w:rFonts w:ascii="宋体" w:eastAsia="宋体" w:hAnsi="宋体" w:cs="Times New Roman"/>
                <w:szCs w:val="21"/>
              </w:rPr>
            </w:pPr>
            <w:r w:rsidRPr="00D6524B">
              <w:rPr>
                <w:rFonts w:ascii="宋体" w:eastAsia="宋体" w:hAnsi="宋体" w:cs="Times New Roman" w:hint="eastAsia"/>
                <w:szCs w:val="21"/>
              </w:rPr>
              <w:t>3学分</w:t>
            </w:r>
          </w:p>
        </w:tc>
      </w:tr>
      <w:tr w:rsidR="00D6524B" w:rsidRPr="00D6524B" w:rsidTr="005728E3">
        <w:trPr>
          <w:trHeight w:val="340"/>
          <w:jc w:val="center"/>
        </w:trPr>
        <w:tc>
          <w:tcPr>
            <w:tcW w:w="456" w:type="dxa"/>
            <w:vMerge/>
            <w:tcBorders>
              <w:top w:val="single" w:sz="4" w:space="0" w:color="auto"/>
            </w:tcBorders>
            <w:vAlign w:val="center"/>
          </w:tcPr>
          <w:p w:rsidR="000D170C" w:rsidRPr="005728E3" w:rsidRDefault="000D170C">
            <w:pPr>
              <w:jc w:val="center"/>
              <w:rPr>
                <w:rFonts w:ascii="宋体" w:eastAsia="宋体" w:hAnsi="宋体" w:cs="Times New Roman"/>
                <w:szCs w:val="21"/>
              </w:rPr>
            </w:pPr>
          </w:p>
        </w:tc>
        <w:tc>
          <w:tcPr>
            <w:tcW w:w="851" w:type="dxa"/>
            <w:vMerge w:val="restart"/>
            <w:tcBorders>
              <w:top w:val="single" w:sz="4" w:space="0" w:color="auto"/>
            </w:tcBorders>
            <w:vAlign w:val="center"/>
          </w:tcPr>
          <w:p w:rsidR="000D170C" w:rsidRPr="005728E3" w:rsidRDefault="00F33031">
            <w:pPr>
              <w:jc w:val="center"/>
              <w:rPr>
                <w:rFonts w:ascii="宋体" w:eastAsia="宋体" w:hAnsi="宋体" w:cs="Times New Roman"/>
                <w:b/>
                <w:szCs w:val="21"/>
              </w:rPr>
            </w:pPr>
            <w:r w:rsidRPr="005728E3">
              <w:rPr>
                <w:rFonts w:ascii="宋体" w:eastAsia="宋体" w:hAnsi="宋体" w:cs="Times New Roman" w:hint="eastAsia"/>
                <w:b/>
                <w:szCs w:val="21"/>
              </w:rPr>
              <w:t>基础</w:t>
            </w:r>
            <w:r w:rsidR="00D463E4" w:rsidRPr="005728E3">
              <w:rPr>
                <w:rFonts w:ascii="宋体" w:eastAsia="宋体" w:hAnsi="宋体" w:cs="Times New Roman" w:hint="eastAsia"/>
                <w:b/>
                <w:szCs w:val="21"/>
              </w:rPr>
              <w:t>课</w:t>
            </w:r>
          </w:p>
        </w:tc>
        <w:tc>
          <w:tcPr>
            <w:tcW w:w="992"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hint="eastAsia"/>
                <w:szCs w:val="21"/>
              </w:rPr>
              <w:t>Z1901101</w:t>
            </w:r>
          </w:p>
        </w:tc>
        <w:tc>
          <w:tcPr>
            <w:tcW w:w="3853" w:type="dxa"/>
            <w:vAlign w:val="center"/>
          </w:tcPr>
          <w:p w:rsidR="000D170C" w:rsidRPr="005728E3" w:rsidRDefault="00D463E4">
            <w:pPr>
              <w:jc w:val="left"/>
              <w:rPr>
                <w:rFonts w:ascii="宋体" w:eastAsia="宋体" w:hAnsi="宋体" w:cs="Times New Roman"/>
                <w:szCs w:val="21"/>
              </w:rPr>
            </w:pPr>
            <w:r w:rsidRPr="005728E3">
              <w:rPr>
                <w:rFonts w:ascii="宋体" w:eastAsia="宋体" w:hAnsi="宋体" w:cs="Times New Roman" w:hint="eastAsia"/>
                <w:szCs w:val="21"/>
              </w:rPr>
              <w:t>计量经济方法与应用</w:t>
            </w:r>
          </w:p>
        </w:tc>
        <w:tc>
          <w:tcPr>
            <w:tcW w:w="753"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hint="eastAsia"/>
                <w:szCs w:val="21"/>
              </w:rPr>
              <w:t>48</w:t>
            </w:r>
          </w:p>
        </w:tc>
        <w:tc>
          <w:tcPr>
            <w:tcW w:w="702"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hint="eastAsia"/>
                <w:szCs w:val="21"/>
              </w:rPr>
              <w:t>3</w:t>
            </w:r>
          </w:p>
        </w:tc>
        <w:tc>
          <w:tcPr>
            <w:tcW w:w="787" w:type="dxa"/>
            <w:tcBorders>
              <w:bottom w:val="single" w:sz="4" w:space="0" w:color="auto"/>
            </w:tcBorders>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hint="eastAsia"/>
                <w:szCs w:val="21"/>
              </w:rPr>
              <w:t>1</w:t>
            </w:r>
          </w:p>
        </w:tc>
        <w:tc>
          <w:tcPr>
            <w:tcW w:w="823" w:type="dxa"/>
            <w:vMerge w:val="restart"/>
            <w:vAlign w:val="center"/>
          </w:tcPr>
          <w:p w:rsidR="000D170C" w:rsidRPr="00D6524B" w:rsidRDefault="00D463E4">
            <w:pPr>
              <w:jc w:val="center"/>
              <w:rPr>
                <w:rFonts w:ascii="宋体" w:eastAsia="宋体" w:hAnsi="宋体" w:cs="Times New Roman"/>
                <w:szCs w:val="21"/>
              </w:rPr>
            </w:pPr>
            <w:r w:rsidRPr="00D6524B">
              <w:rPr>
                <w:rFonts w:ascii="宋体" w:eastAsia="宋体" w:hAnsi="宋体" w:cs="Times New Roman" w:hint="eastAsia"/>
                <w:szCs w:val="21"/>
              </w:rPr>
              <w:t>15学分</w:t>
            </w:r>
          </w:p>
        </w:tc>
      </w:tr>
      <w:tr w:rsidR="00D6524B" w:rsidRPr="00D6524B" w:rsidTr="005728E3">
        <w:trPr>
          <w:trHeight w:val="340"/>
          <w:jc w:val="center"/>
        </w:trPr>
        <w:tc>
          <w:tcPr>
            <w:tcW w:w="456" w:type="dxa"/>
            <w:vMerge/>
            <w:vAlign w:val="center"/>
          </w:tcPr>
          <w:p w:rsidR="000D170C" w:rsidRPr="005728E3" w:rsidRDefault="000D170C">
            <w:pPr>
              <w:jc w:val="center"/>
              <w:rPr>
                <w:rFonts w:ascii="宋体" w:eastAsia="宋体" w:hAnsi="宋体" w:cs="Times New Roman"/>
                <w:szCs w:val="21"/>
              </w:rPr>
            </w:pPr>
          </w:p>
        </w:tc>
        <w:tc>
          <w:tcPr>
            <w:tcW w:w="851" w:type="dxa"/>
            <w:vMerge/>
            <w:vAlign w:val="center"/>
          </w:tcPr>
          <w:p w:rsidR="000D170C" w:rsidRPr="005728E3" w:rsidRDefault="000D170C">
            <w:pPr>
              <w:jc w:val="center"/>
              <w:rPr>
                <w:rFonts w:ascii="宋体" w:eastAsia="宋体" w:hAnsi="宋体" w:cs="Times New Roman"/>
                <w:b/>
                <w:szCs w:val="21"/>
              </w:rPr>
            </w:pPr>
          </w:p>
        </w:tc>
        <w:tc>
          <w:tcPr>
            <w:tcW w:w="992"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hint="eastAsia"/>
                <w:szCs w:val="21"/>
              </w:rPr>
              <w:t>Z1901102</w:t>
            </w:r>
          </w:p>
        </w:tc>
        <w:tc>
          <w:tcPr>
            <w:tcW w:w="3853" w:type="dxa"/>
            <w:vAlign w:val="center"/>
          </w:tcPr>
          <w:p w:rsidR="000D170C" w:rsidRPr="005728E3" w:rsidRDefault="00D463E4">
            <w:pPr>
              <w:jc w:val="left"/>
              <w:rPr>
                <w:rFonts w:ascii="宋体" w:eastAsia="宋体" w:hAnsi="宋体" w:cs="Times New Roman"/>
                <w:szCs w:val="21"/>
              </w:rPr>
            </w:pPr>
            <w:r w:rsidRPr="005728E3">
              <w:rPr>
                <w:rFonts w:ascii="宋体" w:eastAsia="宋体" w:hAnsi="宋体" w:cs="Times New Roman" w:hint="eastAsia"/>
                <w:szCs w:val="21"/>
              </w:rPr>
              <w:t>应用数理统计</w:t>
            </w:r>
          </w:p>
        </w:tc>
        <w:tc>
          <w:tcPr>
            <w:tcW w:w="753"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hint="eastAsia"/>
                <w:szCs w:val="21"/>
              </w:rPr>
              <w:t>48</w:t>
            </w:r>
          </w:p>
        </w:tc>
        <w:tc>
          <w:tcPr>
            <w:tcW w:w="702"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hint="eastAsia"/>
                <w:szCs w:val="21"/>
              </w:rPr>
              <w:t>3</w:t>
            </w:r>
          </w:p>
        </w:tc>
        <w:tc>
          <w:tcPr>
            <w:tcW w:w="787" w:type="dxa"/>
            <w:tcBorders>
              <w:bottom w:val="single" w:sz="4" w:space="0" w:color="auto"/>
            </w:tcBorders>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hint="eastAsia"/>
                <w:szCs w:val="21"/>
              </w:rPr>
              <w:t>1</w:t>
            </w:r>
          </w:p>
        </w:tc>
        <w:tc>
          <w:tcPr>
            <w:tcW w:w="823" w:type="dxa"/>
            <w:vMerge/>
            <w:vAlign w:val="center"/>
          </w:tcPr>
          <w:p w:rsidR="000D170C" w:rsidRPr="00D6524B" w:rsidRDefault="000D170C">
            <w:pPr>
              <w:jc w:val="center"/>
              <w:rPr>
                <w:rFonts w:ascii="宋体" w:eastAsia="宋体" w:hAnsi="宋体" w:cs="Times New Roman"/>
                <w:szCs w:val="21"/>
              </w:rPr>
            </w:pPr>
          </w:p>
        </w:tc>
      </w:tr>
      <w:tr w:rsidR="00D6524B" w:rsidRPr="00D6524B" w:rsidTr="005728E3">
        <w:trPr>
          <w:trHeight w:val="340"/>
          <w:jc w:val="center"/>
        </w:trPr>
        <w:tc>
          <w:tcPr>
            <w:tcW w:w="456" w:type="dxa"/>
            <w:vMerge/>
            <w:vAlign w:val="center"/>
          </w:tcPr>
          <w:p w:rsidR="000D170C" w:rsidRPr="005728E3" w:rsidRDefault="000D170C">
            <w:pPr>
              <w:jc w:val="center"/>
              <w:rPr>
                <w:rFonts w:ascii="宋体" w:eastAsia="宋体" w:hAnsi="宋体" w:cs="Times New Roman"/>
                <w:szCs w:val="21"/>
              </w:rPr>
            </w:pPr>
          </w:p>
        </w:tc>
        <w:tc>
          <w:tcPr>
            <w:tcW w:w="851" w:type="dxa"/>
            <w:vMerge/>
            <w:vAlign w:val="center"/>
          </w:tcPr>
          <w:p w:rsidR="000D170C" w:rsidRPr="005728E3" w:rsidRDefault="000D170C">
            <w:pPr>
              <w:jc w:val="center"/>
              <w:rPr>
                <w:rFonts w:ascii="宋体" w:eastAsia="宋体" w:hAnsi="宋体" w:cs="Times New Roman"/>
                <w:b/>
                <w:szCs w:val="21"/>
              </w:rPr>
            </w:pPr>
          </w:p>
        </w:tc>
        <w:tc>
          <w:tcPr>
            <w:tcW w:w="992"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hint="eastAsia"/>
                <w:szCs w:val="21"/>
              </w:rPr>
              <w:t>Z1901103</w:t>
            </w:r>
          </w:p>
        </w:tc>
        <w:tc>
          <w:tcPr>
            <w:tcW w:w="3853" w:type="dxa"/>
            <w:vAlign w:val="center"/>
          </w:tcPr>
          <w:p w:rsidR="000D170C" w:rsidRPr="005728E3" w:rsidRDefault="00D463E4">
            <w:pPr>
              <w:jc w:val="left"/>
              <w:rPr>
                <w:rFonts w:ascii="宋体" w:eastAsia="宋体" w:hAnsi="宋体" w:cs="Times New Roman"/>
                <w:szCs w:val="21"/>
              </w:rPr>
            </w:pPr>
            <w:r w:rsidRPr="005728E3">
              <w:rPr>
                <w:rFonts w:ascii="宋体" w:eastAsia="宋体" w:hAnsi="宋体" w:cs="Times New Roman" w:hint="eastAsia"/>
                <w:szCs w:val="21"/>
              </w:rPr>
              <w:t>应用多元统计分析</w:t>
            </w:r>
          </w:p>
        </w:tc>
        <w:tc>
          <w:tcPr>
            <w:tcW w:w="753"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hint="eastAsia"/>
                <w:szCs w:val="21"/>
              </w:rPr>
              <w:t>48</w:t>
            </w:r>
          </w:p>
        </w:tc>
        <w:tc>
          <w:tcPr>
            <w:tcW w:w="702"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hint="eastAsia"/>
                <w:szCs w:val="21"/>
              </w:rPr>
              <w:t>3</w:t>
            </w:r>
          </w:p>
        </w:tc>
        <w:tc>
          <w:tcPr>
            <w:tcW w:w="787" w:type="dxa"/>
            <w:tcBorders>
              <w:bottom w:val="single" w:sz="4" w:space="0" w:color="auto"/>
            </w:tcBorders>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hint="eastAsia"/>
                <w:szCs w:val="21"/>
              </w:rPr>
              <w:t>1</w:t>
            </w:r>
          </w:p>
        </w:tc>
        <w:tc>
          <w:tcPr>
            <w:tcW w:w="823" w:type="dxa"/>
            <w:vMerge/>
            <w:vAlign w:val="center"/>
          </w:tcPr>
          <w:p w:rsidR="000D170C" w:rsidRPr="00D6524B" w:rsidRDefault="000D170C">
            <w:pPr>
              <w:jc w:val="center"/>
              <w:rPr>
                <w:rFonts w:ascii="宋体" w:eastAsia="宋体" w:hAnsi="宋体" w:cs="Times New Roman"/>
                <w:szCs w:val="21"/>
              </w:rPr>
            </w:pPr>
          </w:p>
        </w:tc>
      </w:tr>
      <w:tr w:rsidR="00D6524B" w:rsidRPr="00D6524B" w:rsidTr="005728E3">
        <w:trPr>
          <w:trHeight w:val="340"/>
          <w:jc w:val="center"/>
        </w:trPr>
        <w:tc>
          <w:tcPr>
            <w:tcW w:w="456" w:type="dxa"/>
            <w:vMerge/>
            <w:vAlign w:val="center"/>
          </w:tcPr>
          <w:p w:rsidR="000D170C" w:rsidRPr="005728E3" w:rsidRDefault="000D170C">
            <w:pPr>
              <w:jc w:val="center"/>
              <w:rPr>
                <w:rFonts w:ascii="宋体" w:eastAsia="宋体" w:hAnsi="宋体" w:cs="Times New Roman"/>
                <w:szCs w:val="21"/>
              </w:rPr>
            </w:pPr>
          </w:p>
        </w:tc>
        <w:tc>
          <w:tcPr>
            <w:tcW w:w="851" w:type="dxa"/>
            <w:vMerge/>
            <w:vAlign w:val="center"/>
          </w:tcPr>
          <w:p w:rsidR="000D170C" w:rsidRPr="005728E3" w:rsidRDefault="000D170C">
            <w:pPr>
              <w:jc w:val="center"/>
              <w:rPr>
                <w:rFonts w:ascii="宋体" w:eastAsia="宋体" w:hAnsi="宋体" w:cs="Times New Roman"/>
                <w:b/>
                <w:szCs w:val="21"/>
              </w:rPr>
            </w:pPr>
          </w:p>
        </w:tc>
        <w:tc>
          <w:tcPr>
            <w:tcW w:w="992"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hint="eastAsia"/>
                <w:szCs w:val="21"/>
              </w:rPr>
              <w:t>Z1901104</w:t>
            </w:r>
          </w:p>
        </w:tc>
        <w:tc>
          <w:tcPr>
            <w:tcW w:w="3853" w:type="dxa"/>
            <w:vAlign w:val="center"/>
          </w:tcPr>
          <w:p w:rsidR="000D170C" w:rsidRPr="005728E3" w:rsidRDefault="00D463E4">
            <w:pPr>
              <w:jc w:val="left"/>
              <w:rPr>
                <w:rFonts w:ascii="宋体" w:eastAsia="宋体" w:hAnsi="宋体" w:cs="Times New Roman"/>
                <w:szCs w:val="21"/>
              </w:rPr>
            </w:pPr>
            <w:r w:rsidRPr="005728E3">
              <w:rPr>
                <w:rFonts w:ascii="宋体" w:eastAsia="宋体" w:hAnsi="宋体" w:cs="Times New Roman" w:hint="eastAsia"/>
                <w:szCs w:val="21"/>
              </w:rPr>
              <w:t>实用回归分析</w:t>
            </w:r>
          </w:p>
        </w:tc>
        <w:tc>
          <w:tcPr>
            <w:tcW w:w="753"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hint="eastAsia"/>
                <w:szCs w:val="21"/>
              </w:rPr>
              <w:t>48</w:t>
            </w:r>
          </w:p>
        </w:tc>
        <w:tc>
          <w:tcPr>
            <w:tcW w:w="702"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hint="eastAsia"/>
                <w:szCs w:val="21"/>
              </w:rPr>
              <w:t>3</w:t>
            </w:r>
          </w:p>
        </w:tc>
        <w:tc>
          <w:tcPr>
            <w:tcW w:w="787"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hint="eastAsia"/>
                <w:szCs w:val="21"/>
              </w:rPr>
              <w:t>1</w:t>
            </w:r>
          </w:p>
        </w:tc>
        <w:tc>
          <w:tcPr>
            <w:tcW w:w="823" w:type="dxa"/>
            <w:vMerge/>
            <w:vAlign w:val="center"/>
          </w:tcPr>
          <w:p w:rsidR="000D170C" w:rsidRPr="00D6524B" w:rsidRDefault="000D170C">
            <w:pPr>
              <w:jc w:val="center"/>
              <w:rPr>
                <w:rFonts w:ascii="宋体" w:eastAsia="宋体" w:hAnsi="宋体" w:cs="Times New Roman"/>
                <w:szCs w:val="21"/>
              </w:rPr>
            </w:pPr>
          </w:p>
        </w:tc>
      </w:tr>
      <w:tr w:rsidR="00D6524B" w:rsidRPr="00D6524B" w:rsidTr="005728E3">
        <w:trPr>
          <w:trHeight w:val="340"/>
          <w:jc w:val="center"/>
        </w:trPr>
        <w:tc>
          <w:tcPr>
            <w:tcW w:w="456" w:type="dxa"/>
            <w:vMerge/>
            <w:vAlign w:val="center"/>
          </w:tcPr>
          <w:p w:rsidR="000D170C" w:rsidRPr="005728E3" w:rsidRDefault="000D170C">
            <w:pPr>
              <w:jc w:val="center"/>
              <w:rPr>
                <w:rFonts w:ascii="宋体" w:eastAsia="宋体" w:hAnsi="宋体" w:cs="Times New Roman"/>
                <w:szCs w:val="21"/>
              </w:rPr>
            </w:pPr>
          </w:p>
        </w:tc>
        <w:tc>
          <w:tcPr>
            <w:tcW w:w="851" w:type="dxa"/>
            <w:vMerge/>
            <w:vAlign w:val="center"/>
          </w:tcPr>
          <w:p w:rsidR="000D170C" w:rsidRPr="005728E3" w:rsidRDefault="000D170C">
            <w:pPr>
              <w:jc w:val="center"/>
              <w:rPr>
                <w:rFonts w:ascii="宋体" w:eastAsia="宋体" w:hAnsi="宋体" w:cs="Times New Roman"/>
                <w:b/>
                <w:szCs w:val="21"/>
              </w:rPr>
            </w:pPr>
          </w:p>
        </w:tc>
        <w:tc>
          <w:tcPr>
            <w:tcW w:w="992"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hint="eastAsia"/>
                <w:szCs w:val="21"/>
              </w:rPr>
              <w:t>Z1901105</w:t>
            </w:r>
          </w:p>
        </w:tc>
        <w:tc>
          <w:tcPr>
            <w:tcW w:w="3853" w:type="dxa"/>
            <w:vAlign w:val="center"/>
          </w:tcPr>
          <w:p w:rsidR="000D170C" w:rsidRPr="005728E3" w:rsidRDefault="00D463E4">
            <w:pPr>
              <w:rPr>
                <w:rFonts w:ascii="宋体" w:eastAsia="宋体" w:hAnsi="宋体" w:cs="Times New Roman"/>
                <w:b/>
                <w:bCs/>
                <w:szCs w:val="21"/>
              </w:rPr>
            </w:pPr>
            <w:r w:rsidRPr="005728E3">
              <w:rPr>
                <w:rFonts w:ascii="宋体" w:eastAsia="宋体" w:hAnsi="宋体" w:cs="Times New Roman" w:hint="eastAsia"/>
                <w:szCs w:val="21"/>
              </w:rPr>
              <w:t>应用时间序列分析</w:t>
            </w:r>
          </w:p>
        </w:tc>
        <w:tc>
          <w:tcPr>
            <w:tcW w:w="753"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hint="eastAsia"/>
                <w:szCs w:val="21"/>
              </w:rPr>
              <w:t>48</w:t>
            </w:r>
          </w:p>
        </w:tc>
        <w:tc>
          <w:tcPr>
            <w:tcW w:w="702"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hint="eastAsia"/>
                <w:szCs w:val="21"/>
              </w:rPr>
              <w:t>3</w:t>
            </w:r>
          </w:p>
        </w:tc>
        <w:tc>
          <w:tcPr>
            <w:tcW w:w="787"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hint="eastAsia"/>
                <w:szCs w:val="21"/>
              </w:rPr>
              <w:t>2</w:t>
            </w:r>
          </w:p>
        </w:tc>
        <w:tc>
          <w:tcPr>
            <w:tcW w:w="823" w:type="dxa"/>
            <w:vMerge/>
            <w:vAlign w:val="center"/>
          </w:tcPr>
          <w:p w:rsidR="000D170C" w:rsidRPr="00D6524B" w:rsidRDefault="000D170C">
            <w:pPr>
              <w:jc w:val="center"/>
              <w:rPr>
                <w:rFonts w:ascii="宋体" w:eastAsia="宋体" w:hAnsi="宋体" w:cs="Times New Roman"/>
                <w:szCs w:val="21"/>
              </w:rPr>
            </w:pPr>
          </w:p>
        </w:tc>
      </w:tr>
      <w:tr w:rsidR="00D6524B" w:rsidRPr="00D6524B" w:rsidTr="005728E3">
        <w:trPr>
          <w:trHeight w:val="340"/>
          <w:jc w:val="center"/>
        </w:trPr>
        <w:tc>
          <w:tcPr>
            <w:tcW w:w="456" w:type="dxa"/>
            <w:vMerge w:val="restart"/>
            <w:textDirection w:val="tbRlV"/>
            <w:vAlign w:val="center"/>
          </w:tcPr>
          <w:p w:rsidR="000D170C" w:rsidRPr="005728E3" w:rsidRDefault="00D463E4">
            <w:pPr>
              <w:ind w:left="113" w:right="113"/>
              <w:jc w:val="center"/>
              <w:rPr>
                <w:rFonts w:ascii="宋体" w:eastAsia="宋体" w:hAnsi="宋体" w:cs="Times New Roman"/>
                <w:b/>
                <w:szCs w:val="21"/>
              </w:rPr>
            </w:pPr>
            <w:r w:rsidRPr="005728E3">
              <w:rPr>
                <w:rFonts w:ascii="宋体" w:eastAsia="宋体" w:hAnsi="宋体" w:cs="Times New Roman" w:hint="eastAsia"/>
                <w:b/>
                <w:szCs w:val="21"/>
              </w:rPr>
              <w:t xml:space="preserve">选 </w:t>
            </w:r>
            <w:r w:rsidRPr="005728E3">
              <w:rPr>
                <w:rFonts w:ascii="宋体" w:eastAsia="宋体" w:hAnsi="宋体" w:cs="Times New Roman"/>
                <w:b/>
                <w:szCs w:val="21"/>
              </w:rPr>
              <w:t xml:space="preserve"> </w:t>
            </w:r>
            <w:r w:rsidRPr="005728E3">
              <w:rPr>
                <w:rFonts w:ascii="宋体" w:eastAsia="宋体" w:hAnsi="宋体" w:cs="Times New Roman" w:hint="eastAsia"/>
                <w:b/>
                <w:szCs w:val="21"/>
              </w:rPr>
              <w:t xml:space="preserve">修 </w:t>
            </w:r>
            <w:r w:rsidRPr="005728E3">
              <w:rPr>
                <w:rFonts w:ascii="宋体" w:eastAsia="宋体" w:hAnsi="宋体" w:cs="Times New Roman"/>
                <w:b/>
                <w:szCs w:val="21"/>
              </w:rPr>
              <w:t xml:space="preserve"> </w:t>
            </w:r>
            <w:r w:rsidRPr="005728E3">
              <w:rPr>
                <w:rFonts w:ascii="宋体" w:eastAsia="宋体" w:hAnsi="宋体" w:cs="Times New Roman" w:hint="eastAsia"/>
                <w:b/>
                <w:szCs w:val="21"/>
              </w:rPr>
              <w:t>课</w:t>
            </w:r>
          </w:p>
        </w:tc>
        <w:tc>
          <w:tcPr>
            <w:tcW w:w="851" w:type="dxa"/>
            <w:vMerge w:val="restart"/>
            <w:vAlign w:val="center"/>
          </w:tcPr>
          <w:p w:rsidR="000D170C" w:rsidRPr="005728E3" w:rsidRDefault="00D463E4">
            <w:pPr>
              <w:jc w:val="center"/>
              <w:rPr>
                <w:rFonts w:ascii="宋体" w:eastAsia="宋体" w:hAnsi="宋体" w:cs="Times New Roman"/>
                <w:b/>
                <w:szCs w:val="21"/>
              </w:rPr>
            </w:pPr>
            <w:r w:rsidRPr="005728E3">
              <w:rPr>
                <w:rFonts w:ascii="宋体" w:eastAsia="宋体" w:hAnsi="宋体" w:cs="Times New Roman"/>
                <w:b/>
                <w:szCs w:val="21"/>
              </w:rPr>
              <w:t>限选课</w:t>
            </w:r>
          </w:p>
        </w:tc>
        <w:tc>
          <w:tcPr>
            <w:tcW w:w="992" w:type="dxa"/>
            <w:vAlign w:val="center"/>
          </w:tcPr>
          <w:p w:rsidR="000D170C" w:rsidRPr="005728E3" w:rsidRDefault="001D6841" w:rsidP="00BC52F0">
            <w:pPr>
              <w:jc w:val="center"/>
              <w:rPr>
                <w:rFonts w:ascii="宋体" w:eastAsia="宋体" w:hAnsi="宋体" w:cs="Times New Roman"/>
                <w:szCs w:val="21"/>
              </w:rPr>
            </w:pPr>
            <w:r w:rsidRPr="005728E3">
              <w:rPr>
                <w:rFonts w:ascii="宋体" w:eastAsia="宋体" w:hAnsi="宋体" w:cs="Times New Roman" w:hint="eastAsia"/>
                <w:szCs w:val="21"/>
              </w:rPr>
              <w:t>1901611</w:t>
            </w:r>
          </w:p>
        </w:tc>
        <w:tc>
          <w:tcPr>
            <w:tcW w:w="3853" w:type="dxa"/>
            <w:vAlign w:val="center"/>
          </w:tcPr>
          <w:p w:rsidR="000D170C" w:rsidRPr="005728E3" w:rsidRDefault="00D463E4">
            <w:pPr>
              <w:jc w:val="left"/>
              <w:rPr>
                <w:rFonts w:ascii="宋体" w:eastAsia="宋体" w:hAnsi="宋体" w:cs="Times New Roman"/>
                <w:bCs/>
                <w:szCs w:val="21"/>
              </w:rPr>
            </w:pPr>
            <w:r w:rsidRPr="005728E3">
              <w:rPr>
                <w:rFonts w:ascii="宋体" w:eastAsia="宋体" w:hAnsi="宋体" w:cs="Times New Roman" w:hint="eastAsia"/>
                <w:bCs/>
                <w:szCs w:val="21"/>
              </w:rPr>
              <w:t>国民经济核算</w:t>
            </w:r>
          </w:p>
        </w:tc>
        <w:tc>
          <w:tcPr>
            <w:tcW w:w="753"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hint="eastAsia"/>
                <w:szCs w:val="21"/>
              </w:rPr>
              <w:t>32</w:t>
            </w:r>
          </w:p>
        </w:tc>
        <w:tc>
          <w:tcPr>
            <w:tcW w:w="702"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hint="eastAsia"/>
                <w:szCs w:val="21"/>
              </w:rPr>
              <w:t>2</w:t>
            </w:r>
          </w:p>
        </w:tc>
        <w:tc>
          <w:tcPr>
            <w:tcW w:w="787"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hint="eastAsia"/>
                <w:szCs w:val="21"/>
              </w:rPr>
              <w:t>1</w:t>
            </w:r>
          </w:p>
        </w:tc>
        <w:tc>
          <w:tcPr>
            <w:tcW w:w="823" w:type="dxa"/>
            <w:vMerge w:val="restart"/>
            <w:vAlign w:val="center"/>
          </w:tcPr>
          <w:p w:rsidR="000D170C" w:rsidRPr="00D6524B" w:rsidRDefault="00D463E4">
            <w:pPr>
              <w:jc w:val="center"/>
              <w:rPr>
                <w:rFonts w:ascii="宋体" w:eastAsia="宋体" w:hAnsi="宋体" w:cs="Times New Roman"/>
                <w:szCs w:val="21"/>
              </w:rPr>
            </w:pPr>
            <w:r w:rsidRPr="00D6524B">
              <w:rPr>
                <w:rFonts w:ascii="宋体" w:eastAsia="宋体" w:hAnsi="宋体" w:cs="Times New Roman" w:hint="eastAsia"/>
                <w:szCs w:val="21"/>
              </w:rPr>
              <w:t>5学分</w:t>
            </w:r>
          </w:p>
        </w:tc>
      </w:tr>
      <w:tr w:rsidR="00D6524B" w:rsidRPr="00D6524B" w:rsidTr="005728E3">
        <w:trPr>
          <w:trHeight w:val="340"/>
          <w:jc w:val="center"/>
        </w:trPr>
        <w:tc>
          <w:tcPr>
            <w:tcW w:w="456" w:type="dxa"/>
            <w:vMerge/>
            <w:vAlign w:val="center"/>
          </w:tcPr>
          <w:p w:rsidR="000D170C" w:rsidRPr="005728E3" w:rsidRDefault="000D170C">
            <w:pPr>
              <w:jc w:val="center"/>
              <w:rPr>
                <w:rFonts w:ascii="宋体" w:eastAsia="宋体" w:hAnsi="宋体" w:cs="Times New Roman"/>
                <w:szCs w:val="21"/>
              </w:rPr>
            </w:pPr>
          </w:p>
        </w:tc>
        <w:tc>
          <w:tcPr>
            <w:tcW w:w="851" w:type="dxa"/>
            <w:vMerge/>
            <w:vAlign w:val="center"/>
          </w:tcPr>
          <w:p w:rsidR="000D170C" w:rsidRPr="005728E3" w:rsidRDefault="000D170C">
            <w:pPr>
              <w:jc w:val="center"/>
              <w:rPr>
                <w:rFonts w:ascii="宋体" w:eastAsia="宋体" w:hAnsi="宋体" w:cs="Times New Roman"/>
                <w:b/>
                <w:szCs w:val="21"/>
              </w:rPr>
            </w:pPr>
          </w:p>
        </w:tc>
        <w:tc>
          <w:tcPr>
            <w:tcW w:w="992" w:type="dxa"/>
            <w:vAlign w:val="center"/>
          </w:tcPr>
          <w:p w:rsidR="000D170C" w:rsidRPr="005728E3" w:rsidRDefault="001D6841" w:rsidP="00BC52F0">
            <w:pPr>
              <w:jc w:val="center"/>
              <w:rPr>
                <w:rFonts w:ascii="宋体" w:eastAsia="宋体" w:hAnsi="宋体" w:cs="Times New Roman"/>
                <w:szCs w:val="21"/>
              </w:rPr>
            </w:pPr>
            <w:r w:rsidRPr="005728E3">
              <w:rPr>
                <w:rFonts w:ascii="宋体" w:eastAsia="宋体" w:hAnsi="宋体" w:cs="Times New Roman" w:hint="eastAsia"/>
                <w:szCs w:val="21"/>
              </w:rPr>
              <w:t>1901635</w:t>
            </w:r>
          </w:p>
        </w:tc>
        <w:tc>
          <w:tcPr>
            <w:tcW w:w="3853" w:type="dxa"/>
            <w:vAlign w:val="center"/>
          </w:tcPr>
          <w:p w:rsidR="000D170C" w:rsidRPr="005728E3" w:rsidRDefault="00D463E4">
            <w:pPr>
              <w:jc w:val="left"/>
              <w:rPr>
                <w:rFonts w:ascii="宋体" w:eastAsia="宋体" w:hAnsi="宋体" w:cs="Times New Roman"/>
                <w:bCs/>
                <w:szCs w:val="21"/>
              </w:rPr>
            </w:pPr>
            <w:r w:rsidRPr="005728E3">
              <w:rPr>
                <w:rFonts w:ascii="宋体" w:eastAsia="宋体" w:hAnsi="宋体" w:cs="Times New Roman" w:hint="eastAsia"/>
                <w:bCs/>
                <w:szCs w:val="21"/>
              </w:rPr>
              <w:t>R语言及程序设计应用</w:t>
            </w:r>
          </w:p>
        </w:tc>
        <w:tc>
          <w:tcPr>
            <w:tcW w:w="753"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hint="eastAsia"/>
                <w:szCs w:val="21"/>
              </w:rPr>
              <w:t>24</w:t>
            </w:r>
          </w:p>
        </w:tc>
        <w:tc>
          <w:tcPr>
            <w:tcW w:w="702"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hint="eastAsia"/>
                <w:szCs w:val="21"/>
              </w:rPr>
              <w:t>1.5</w:t>
            </w:r>
          </w:p>
        </w:tc>
        <w:tc>
          <w:tcPr>
            <w:tcW w:w="787"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hint="eastAsia"/>
                <w:szCs w:val="21"/>
              </w:rPr>
              <w:t>1</w:t>
            </w:r>
          </w:p>
        </w:tc>
        <w:tc>
          <w:tcPr>
            <w:tcW w:w="823" w:type="dxa"/>
            <w:vMerge/>
            <w:vAlign w:val="center"/>
          </w:tcPr>
          <w:p w:rsidR="000D170C" w:rsidRPr="00D6524B" w:rsidRDefault="000D170C">
            <w:pPr>
              <w:jc w:val="center"/>
              <w:rPr>
                <w:rFonts w:ascii="宋体" w:eastAsia="宋体" w:hAnsi="宋体" w:cs="Times New Roman"/>
                <w:szCs w:val="21"/>
              </w:rPr>
            </w:pPr>
          </w:p>
        </w:tc>
      </w:tr>
      <w:tr w:rsidR="00D6524B" w:rsidRPr="00D6524B" w:rsidTr="005728E3">
        <w:trPr>
          <w:trHeight w:val="340"/>
          <w:jc w:val="center"/>
        </w:trPr>
        <w:tc>
          <w:tcPr>
            <w:tcW w:w="456" w:type="dxa"/>
            <w:vMerge/>
            <w:vAlign w:val="center"/>
          </w:tcPr>
          <w:p w:rsidR="000D170C" w:rsidRPr="005728E3" w:rsidRDefault="000D170C">
            <w:pPr>
              <w:jc w:val="center"/>
              <w:rPr>
                <w:rFonts w:ascii="宋体" w:eastAsia="宋体" w:hAnsi="宋体" w:cs="Times New Roman"/>
                <w:szCs w:val="21"/>
              </w:rPr>
            </w:pPr>
          </w:p>
        </w:tc>
        <w:tc>
          <w:tcPr>
            <w:tcW w:w="851" w:type="dxa"/>
            <w:vMerge/>
            <w:vAlign w:val="center"/>
          </w:tcPr>
          <w:p w:rsidR="000D170C" w:rsidRPr="005728E3" w:rsidRDefault="000D170C">
            <w:pPr>
              <w:jc w:val="center"/>
              <w:rPr>
                <w:rFonts w:ascii="宋体" w:eastAsia="宋体" w:hAnsi="宋体" w:cs="Times New Roman"/>
                <w:b/>
                <w:szCs w:val="21"/>
              </w:rPr>
            </w:pPr>
          </w:p>
        </w:tc>
        <w:tc>
          <w:tcPr>
            <w:tcW w:w="992"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hint="eastAsia"/>
                <w:szCs w:val="21"/>
              </w:rPr>
              <w:t>Z190112</w:t>
            </w:r>
            <w:r w:rsidR="001D6841" w:rsidRPr="005728E3">
              <w:rPr>
                <w:rFonts w:ascii="宋体" w:eastAsia="宋体" w:hAnsi="宋体" w:cs="Times New Roman" w:hint="eastAsia"/>
                <w:szCs w:val="21"/>
              </w:rPr>
              <w:t>1</w:t>
            </w:r>
          </w:p>
        </w:tc>
        <w:tc>
          <w:tcPr>
            <w:tcW w:w="3853" w:type="dxa"/>
            <w:vAlign w:val="center"/>
          </w:tcPr>
          <w:p w:rsidR="000D170C" w:rsidRPr="005728E3" w:rsidRDefault="00D463E4">
            <w:pPr>
              <w:jc w:val="left"/>
              <w:rPr>
                <w:rFonts w:ascii="宋体" w:eastAsia="宋体" w:hAnsi="宋体" w:cs="Times New Roman"/>
                <w:bCs/>
                <w:szCs w:val="21"/>
              </w:rPr>
            </w:pPr>
            <w:r w:rsidRPr="005728E3">
              <w:rPr>
                <w:rFonts w:ascii="宋体" w:eastAsia="宋体" w:hAnsi="宋体" w:cs="宋体" w:hint="eastAsia"/>
                <w:bCs/>
                <w:kern w:val="0"/>
                <w:szCs w:val="21"/>
              </w:rPr>
              <w:t>调查组织与设计</w:t>
            </w:r>
          </w:p>
        </w:tc>
        <w:tc>
          <w:tcPr>
            <w:tcW w:w="753"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hint="eastAsia"/>
                <w:szCs w:val="21"/>
              </w:rPr>
              <w:t>24</w:t>
            </w:r>
          </w:p>
        </w:tc>
        <w:tc>
          <w:tcPr>
            <w:tcW w:w="702"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hint="eastAsia"/>
                <w:szCs w:val="21"/>
              </w:rPr>
              <w:t>1.5</w:t>
            </w:r>
          </w:p>
        </w:tc>
        <w:tc>
          <w:tcPr>
            <w:tcW w:w="787" w:type="dxa"/>
            <w:vAlign w:val="center"/>
          </w:tcPr>
          <w:p w:rsidR="000D170C" w:rsidRPr="005728E3" w:rsidRDefault="00D463E4" w:rsidP="00BC52F0">
            <w:pPr>
              <w:jc w:val="center"/>
              <w:rPr>
                <w:rFonts w:ascii="宋体" w:eastAsia="宋体" w:hAnsi="宋体" w:cs="Times New Roman"/>
                <w:szCs w:val="21"/>
              </w:rPr>
            </w:pPr>
            <w:r w:rsidRPr="005728E3">
              <w:rPr>
                <w:rFonts w:ascii="宋体" w:eastAsia="宋体" w:hAnsi="宋体" w:cs="Times New Roman" w:hint="eastAsia"/>
                <w:szCs w:val="21"/>
              </w:rPr>
              <w:t>2</w:t>
            </w:r>
          </w:p>
        </w:tc>
        <w:tc>
          <w:tcPr>
            <w:tcW w:w="823" w:type="dxa"/>
            <w:vMerge/>
            <w:vAlign w:val="center"/>
          </w:tcPr>
          <w:p w:rsidR="000D170C" w:rsidRPr="00B460D7" w:rsidRDefault="000D170C">
            <w:pPr>
              <w:jc w:val="center"/>
              <w:rPr>
                <w:rFonts w:ascii="宋体" w:eastAsia="宋体" w:hAnsi="宋体" w:cs="Times New Roman"/>
                <w:szCs w:val="21"/>
              </w:rPr>
            </w:pPr>
          </w:p>
        </w:tc>
      </w:tr>
      <w:tr w:rsidR="00E22ACA" w:rsidRPr="00D6524B" w:rsidTr="005728E3">
        <w:trPr>
          <w:trHeight w:val="340"/>
          <w:jc w:val="center"/>
        </w:trPr>
        <w:tc>
          <w:tcPr>
            <w:tcW w:w="456" w:type="dxa"/>
            <w:vMerge/>
            <w:vAlign w:val="center"/>
          </w:tcPr>
          <w:p w:rsidR="00E22ACA" w:rsidRPr="005728E3" w:rsidRDefault="00E22ACA">
            <w:pPr>
              <w:jc w:val="center"/>
              <w:rPr>
                <w:rFonts w:ascii="宋体" w:eastAsia="宋体" w:hAnsi="宋体" w:cs="Times New Roman"/>
                <w:szCs w:val="21"/>
              </w:rPr>
            </w:pPr>
          </w:p>
        </w:tc>
        <w:tc>
          <w:tcPr>
            <w:tcW w:w="851" w:type="dxa"/>
            <w:vMerge w:val="restart"/>
            <w:vAlign w:val="center"/>
          </w:tcPr>
          <w:p w:rsidR="00E22ACA" w:rsidRPr="005728E3" w:rsidRDefault="00E22ACA">
            <w:pPr>
              <w:jc w:val="center"/>
              <w:rPr>
                <w:rFonts w:ascii="宋体" w:eastAsia="宋体" w:hAnsi="宋体" w:cs="Times New Roman"/>
                <w:b/>
                <w:szCs w:val="21"/>
              </w:rPr>
            </w:pPr>
            <w:r w:rsidRPr="005728E3">
              <w:rPr>
                <w:rFonts w:ascii="宋体" w:eastAsia="宋体" w:hAnsi="宋体" w:cs="Times New Roman"/>
                <w:b/>
                <w:szCs w:val="21"/>
              </w:rPr>
              <w:t>任选课</w:t>
            </w:r>
          </w:p>
        </w:tc>
        <w:tc>
          <w:tcPr>
            <w:tcW w:w="992" w:type="dxa"/>
            <w:vAlign w:val="center"/>
          </w:tcPr>
          <w:p w:rsidR="00E22ACA" w:rsidRPr="005728E3" w:rsidRDefault="00E22ACA" w:rsidP="00A724ED">
            <w:pPr>
              <w:jc w:val="center"/>
              <w:rPr>
                <w:rFonts w:ascii="宋体" w:eastAsia="宋体" w:hAnsi="宋体" w:cs="Times New Roman"/>
                <w:szCs w:val="21"/>
              </w:rPr>
            </w:pPr>
            <w:r w:rsidRPr="005728E3">
              <w:rPr>
                <w:rFonts w:ascii="宋体" w:eastAsia="宋体" w:hAnsi="宋体" w:cs="Times New Roman"/>
                <w:szCs w:val="21"/>
              </w:rPr>
              <w:t>Z1900531</w:t>
            </w:r>
          </w:p>
        </w:tc>
        <w:tc>
          <w:tcPr>
            <w:tcW w:w="3853" w:type="dxa"/>
            <w:vAlign w:val="center"/>
          </w:tcPr>
          <w:p w:rsidR="00E22ACA" w:rsidRPr="005728E3" w:rsidRDefault="00E22ACA" w:rsidP="00A724ED">
            <w:pPr>
              <w:rPr>
                <w:rFonts w:ascii="宋体" w:eastAsia="宋体" w:hAnsi="宋体" w:cs="Times New Roman"/>
                <w:szCs w:val="21"/>
              </w:rPr>
            </w:pPr>
            <w:r w:rsidRPr="005728E3">
              <w:rPr>
                <w:rFonts w:ascii="宋体" w:eastAsia="宋体" w:hAnsi="宋体" w:cs="Times New Roman"/>
                <w:szCs w:val="21"/>
              </w:rPr>
              <w:t>文献检索与知识产权保护</w:t>
            </w:r>
          </w:p>
        </w:tc>
        <w:tc>
          <w:tcPr>
            <w:tcW w:w="753" w:type="dxa"/>
            <w:vAlign w:val="center"/>
          </w:tcPr>
          <w:p w:rsidR="00E22ACA" w:rsidRPr="005728E3" w:rsidRDefault="00E22ACA" w:rsidP="00A724ED">
            <w:pPr>
              <w:snapToGrid w:val="0"/>
              <w:jc w:val="center"/>
              <w:rPr>
                <w:rFonts w:ascii="宋体" w:eastAsia="宋体" w:hAnsi="宋体" w:cs="Times New Roman"/>
                <w:szCs w:val="21"/>
              </w:rPr>
            </w:pPr>
            <w:r w:rsidRPr="005728E3">
              <w:rPr>
                <w:rFonts w:ascii="宋体" w:eastAsia="宋体" w:hAnsi="宋体" w:cs="Times New Roman"/>
                <w:szCs w:val="21"/>
              </w:rPr>
              <w:t>16</w:t>
            </w:r>
          </w:p>
        </w:tc>
        <w:tc>
          <w:tcPr>
            <w:tcW w:w="702" w:type="dxa"/>
            <w:vAlign w:val="center"/>
          </w:tcPr>
          <w:p w:rsidR="00E22ACA" w:rsidRPr="005728E3" w:rsidRDefault="00E22ACA" w:rsidP="00A724ED">
            <w:pPr>
              <w:snapToGrid w:val="0"/>
              <w:jc w:val="center"/>
              <w:rPr>
                <w:rFonts w:ascii="宋体" w:eastAsia="宋体" w:hAnsi="宋体" w:cs="Times New Roman"/>
                <w:szCs w:val="21"/>
              </w:rPr>
            </w:pPr>
            <w:r w:rsidRPr="005728E3">
              <w:rPr>
                <w:rFonts w:ascii="宋体" w:eastAsia="宋体" w:hAnsi="宋体" w:cs="Times New Roman"/>
                <w:szCs w:val="21"/>
              </w:rPr>
              <w:t>1</w:t>
            </w:r>
          </w:p>
        </w:tc>
        <w:tc>
          <w:tcPr>
            <w:tcW w:w="787" w:type="dxa"/>
            <w:vAlign w:val="center"/>
          </w:tcPr>
          <w:p w:rsidR="00E22ACA" w:rsidRPr="005728E3" w:rsidRDefault="00E22ACA" w:rsidP="00A724ED">
            <w:pPr>
              <w:snapToGrid w:val="0"/>
              <w:jc w:val="center"/>
              <w:rPr>
                <w:rFonts w:ascii="宋体" w:eastAsia="宋体" w:hAnsi="宋体" w:cs="Times New Roman"/>
                <w:szCs w:val="21"/>
              </w:rPr>
            </w:pPr>
            <w:r w:rsidRPr="005728E3">
              <w:rPr>
                <w:rFonts w:ascii="宋体" w:eastAsia="宋体" w:hAnsi="宋体" w:cs="Times New Roman"/>
                <w:szCs w:val="21"/>
              </w:rPr>
              <w:t>2</w:t>
            </w:r>
          </w:p>
        </w:tc>
        <w:tc>
          <w:tcPr>
            <w:tcW w:w="823" w:type="dxa"/>
            <w:vMerge w:val="restart"/>
            <w:vAlign w:val="center"/>
          </w:tcPr>
          <w:p w:rsidR="00E22ACA" w:rsidRPr="00B460D7" w:rsidRDefault="00E22ACA">
            <w:pPr>
              <w:jc w:val="center"/>
              <w:rPr>
                <w:rFonts w:ascii="宋体" w:eastAsia="宋体" w:hAnsi="宋体" w:cs="Times New Roman"/>
                <w:szCs w:val="21"/>
              </w:rPr>
            </w:pPr>
            <w:r w:rsidRPr="00B460D7">
              <w:rPr>
                <w:rFonts w:ascii="宋体" w:eastAsia="宋体" w:hAnsi="宋体" w:cs="Times New Roman" w:hint="eastAsia"/>
                <w:szCs w:val="21"/>
              </w:rPr>
              <w:t>不少于7学分</w:t>
            </w:r>
          </w:p>
        </w:tc>
      </w:tr>
      <w:tr w:rsidR="00E22ACA" w:rsidRPr="00D6524B" w:rsidTr="005728E3">
        <w:trPr>
          <w:trHeight w:val="340"/>
          <w:jc w:val="center"/>
        </w:trPr>
        <w:tc>
          <w:tcPr>
            <w:tcW w:w="456" w:type="dxa"/>
            <w:vMerge/>
            <w:vAlign w:val="center"/>
          </w:tcPr>
          <w:p w:rsidR="00E22ACA" w:rsidRPr="005728E3" w:rsidRDefault="00E22ACA">
            <w:pPr>
              <w:jc w:val="center"/>
              <w:rPr>
                <w:rFonts w:ascii="宋体" w:eastAsia="宋体" w:hAnsi="宋体" w:cs="Times New Roman"/>
                <w:szCs w:val="21"/>
              </w:rPr>
            </w:pPr>
          </w:p>
        </w:tc>
        <w:tc>
          <w:tcPr>
            <w:tcW w:w="851" w:type="dxa"/>
            <w:vMerge/>
            <w:vAlign w:val="center"/>
          </w:tcPr>
          <w:p w:rsidR="00E22ACA" w:rsidRPr="005728E3" w:rsidRDefault="00E22ACA">
            <w:pPr>
              <w:jc w:val="center"/>
              <w:rPr>
                <w:rFonts w:ascii="宋体" w:eastAsia="宋体" w:hAnsi="宋体" w:cs="Times New Roman"/>
                <w:b/>
                <w:szCs w:val="21"/>
              </w:rPr>
            </w:pPr>
          </w:p>
        </w:tc>
        <w:tc>
          <w:tcPr>
            <w:tcW w:w="992" w:type="dxa"/>
            <w:vAlign w:val="bottom"/>
          </w:tcPr>
          <w:p w:rsidR="00E22ACA" w:rsidRPr="005728E3" w:rsidRDefault="00E22ACA" w:rsidP="00A724ED">
            <w:pPr>
              <w:jc w:val="center"/>
              <w:rPr>
                <w:rFonts w:ascii="宋体" w:eastAsia="宋体" w:hAnsi="宋体" w:cs="Times New Roman"/>
                <w:szCs w:val="21"/>
              </w:rPr>
            </w:pPr>
            <w:r w:rsidRPr="005728E3">
              <w:rPr>
                <w:rFonts w:ascii="宋体" w:eastAsia="宋体" w:hAnsi="宋体" w:cs="Times New Roman" w:hint="eastAsia"/>
                <w:szCs w:val="21"/>
              </w:rPr>
              <w:t>1901621</w:t>
            </w:r>
          </w:p>
        </w:tc>
        <w:tc>
          <w:tcPr>
            <w:tcW w:w="3853" w:type="dxa"/>
            <w:vAlign w:val="bottom"/>
          </w:tcPr>
          <w:p w:rsidR="00E22ACA" w:rsidRPr="005728E3" w:rsidRDefault="00E22ACA" w:rsidP="00A724ED">
            <w:pPr>
              <w:rPr>
                <w:rFonts w:ascii="宋体" w:eastAsia="宋体" w:hAnsi="宋体" w:cs="宋体"/>
                <w:szCs w:val="21"/>
              </w:rPr>
            </w:pPr>
            <w:r w:rsidRPr="005728E3">
              <w:rPr>
                <w:rFonts w:ascii="宋体" w:eastAsia="宋体" w:hAnsi="宋体" w:cs="宋体" w:hint="eastAsia"/>
                <w:bCs/>
                <w:kern w:val="0"/>
                <w:szCs w:val="21"/>
              </w:rPr>
              <w:t>经济统计分析专题</w:t>
            </w:r>
          </w:p>
        </w:tc>
        <w:tc>
          <w:tcPr>
            <w:tcW w:w="753" w:type="dxa"/>
            <w:vAlign w:val="bottom"/>
          </w:tcPr>
          <w:p w:rsidR="00E22ACA" w:rsidRPr="005728E3" w:rsidRDefault="00E22ACA" w:rsidP="00A724ED">
            <w:pPr>
              <w:jc w:val="center"/>
              <w:rPr>
                <w:rFonts w:ascii="宋体" w:eastAsia="宋体" w:hAnsi="宋体" w:cs="宋体"/>
                <w:szCs w:val="21"/>
              </w:rPr>
            </w:pPr>
            <w:r w:rsidRPr="005728E3">
              <w:rPr>
                <w:rFonts w:ascii="宋体" w:eastAsia="宋体" w:hAnsi="宋体" w:hint="eastAsia"/>
                <w:szCs w:val="21"/>
              </w:rPr>
              <w:t>24</w:t>
            </w:r>
          </w:p>
        </w:tc>
        <w:tc>
          <w:tcPr>
            <w:tcW w:w="702" w:type="dxa"/>
            <w:vAlign w:val="bottom"/>
          </w:tcPr>
          <w:p w:rsidR="00E22ACA" w:rsidRPr="005728E3" w:rsidRDefault="00E22ACA" w:rsidP="00A724ED">
            <w:pPr>
              <w:jc w:val="center"/>
              <w:rPr>
                <w:rFonts w:ascii="宋体" w:eastAsia="宋体" w:hAnsi="宋体" w:cs="宋体"/>
                <w:szCs w:val="21"/>
              </w:rPr>
            </w:pPr>
            <w:r w:rsidRPr="005728E3">
              <w:rPr>
                <w:rFonts w:ascii="宋体" w:eastAsia="宋体" w:hAnsi="宋体" w:hint="eastAsia"/>
                <w:szCs w:val="21"/>
              </w:rPr>
              <w:t>1.5</w:t>
            </w:r>
          </w:p>
        </w:tc>
        <w:tc>
          <w:tcPr>
            <w:tcW w:w="787" w:type="dxa"/>
            <w:vAlign w:val="bottom"/>
          </w:tcPr>
          <w:p w:rsidR="00E22ACA" w:rsidRPr="005728E3" w:rsidRDefault="00E22ACA" w:rsidP="00A724ED">
            <w:pPr>
              <w:jc w:val="center"/>
              <w:rPr>
                <w:rFonts w:ascii="宋体" w:eastAsia="宋体" w:hAnsi="宋体" w:cs="宋体"/>
                <w:szCs w:val="21"/>
              </w:rPr>
            </w:pPr>
            <w:r w:rsidRPr="005728E3">
              <w:rPr>
                <w:rFonts w:ascii="宋体" w:eastAsia="宋体" w:hAnsi="宋体" w:hint="eastAsia"/>
                <w:szCs w:val="21"/>
              </w:rPr>
              <w:t>2</w:t>
            </w:r>
          </w:p>
        </w:tc>
        <w:tc>
          <w:tcPr>
            <w:tcW w:w="823" w:type="dxa"/>
            <w:vMerge/>
            <w:vAlign w:val="center"/>
          </w:tcPr>
          <w:p w:rsidR="00E22ACA" w:rsidRPr="00D6524B" w:rsidRDefault="00E22ACA">
            <w:pPr>
              <w:jc w:val="center"/>
              <w:rPr>
                <w:rFonts w:ascii="宋体" w:eastAsia="宋体" w:hAnsi="宋体" w:cs="Times New Roman"/>
                <w:szCs w:val="21"/>
              </w:rPr>
            </w:pPr>
          </w:p>
        </w:tc>
      </w:tr>
      <w:tr w:rsidR="00D6524B" w:rsidRPr="00D6524B" w:rsidTr="005728E3">
        <w:trPr>
          <w:trHeight w:val="340"/>
          <w:jc w:val="center"/>
        </w:trPr>
        <w:tc>
          <w:tcPr>
            <w:tcW w:w="456" w:type="dxa"/>
            <w:vMerge/>
            <w:vAlign w:val="center"/>
          </w:tcPr>
          <w:p w:rsidR="00BC52F0" w:rsidRPr="005728E3" w:rsidRDefault="00BC52F0">
            <w:pPr>
              <w:jc w:val="center"/>
              <w:rPr>
                <w:rFonts w:ascii="宋体" w:eastAsia="宋体" w:hAnsi="宋体" w:cs="Times New Roman"/>
                <w:szCs w:val="21"/>
              </w:rPr>
            </w:pPr>
          </w:p>
        </w:tc>
        <w:tc>
          <w:tcPr>
            <w:tcW w:w="851" w:type="dxa"/>
            <w:vMerge/>
            <w:vAlign w:val="center"/>
          </w:tcPr>
          <w:p w:rsidR="00BC52F0" w:rsidRPr="005728E3" w:rsidRDefault="00BC52F0">
            <w:pPr>
              <w:jc w:val="center"/>
              <w:rPr>
                <w:rFonts w:ascii="宋体" w:eastAsia="宋体" w:hAnsi="宋体" w:cs="Times New Roman"/>
                <w:szCs w:val="21"/>
              </w:rPr>
            </w:pPr>
          </w:p>
        </w:tc>
        <w:tc>
          <w:tcPr>
            <w:tcW w:w="992" w:type="dxa"/>
            <w:vAlign w:val="bottom"/>
          </w:tcPr>
          <w:p w:rsidR="00BC52F0" w:rsidRPr="005728E3" w:rsidRDefault="00BC52F0" w:rsidP="00325A55">
            <w:pPr>
              <w:jc w:val="center"/>
              <w:rPr>
                <w:rFonts w:ascii="宋体" w:eastAsia="宋体" w:hAnsi="宋体" w:cs="Times New Roman"/>
                <w:szCs w:val="21"/>
              </w:rPr>
            </w:pPr>
            <w:r w:rsidRPr="005728E3">
              <w:rPr>
                <w:rFonts w:ascii="宋体" w:eastAsia="宋体" w:hAnsi="宋体" w:cs="Times New Roman" w:hint="eastAsia"/>
                <w:szCs w:val="21"/>
              </w:rPr>
              <w:t>1901631</w:t>
            </w:r>
          </w:p>
        </w:tc>
        <w:tc>
          <w:tcPr>
            <w:tcW w:w="3853" w:type="dxa"/>
            <w:vAlign w:val="bottom"/>
          </w:tcPr>
          <w:p w:rsidR="00BC52F0" w:rsidRPr="005728E3" w:rsidRDefault="00BC52F0" w:rsidP="00325A55">
            <w:pPr>
              <w:jc w:val="left"/>
              <w:rPr>
                <w:rFonts w:ascii="宋体" w:eastAsia="宋体" w:hAnsi="宋体" w:cs="Times New Roman"/>
                <w:szCs w:val="21"/>
              </w:rPr>
            </w:pPr>
            <w:r w:rsidRPr="005728E3">
              <w:rPr>
                <w:rFonts w:ascii="宋体" w:eastAsia="宋体" w:hAnsi="宋体" w:cs="Times New Roman" w:hint="eastAsia"/>
                <w:szCs w:val="21"/>
              </w:rPr>
              <w:t>定性数据分析</w:t>
            </w:r>
          </w:p>
        </w:tc>
        <w:tc>
          <w:tcPr>
            <w:tcW w:w="753" w:type="dxa"/>
            <w:vAlign w:val="center"/>
          </w:tcPr>
          <w:p w:rsidR="00BC52F0" w:rsidRPr="005728E3" w:rsidRDefault="00BC52F0" w:rsidP="00325A55">
            <w:pPr>
              <w:jc w:val="center"/>
              <w:rPr>
                <w:rFonts w:ascii="宋体" w:eastAsia="宋体" w:hAnsi="宋体" w:cs="Times New Roman"/>
                <w:szCs w:val="21"/>
              </w:rPr>
            </w:pPr>
            <w:r w:rsidRPr="005728E3">
              <w:rPr>
                <w:rFonts w:ascii="宋体" w:eastAsia="宋体" w:hAnsi="宋体" w:cs="Times New Roman" w:hint="eastAsia"/>
                <w:szCs w:val="21"/>
              </w:rPr>
              <w:t>24</w:t>
            </w:r>
          </w:p>
        </w:tc>
        <w:tc>
          <w:tcPr>
            <w:tcW w:w="702" w:type="dxa"/>
            <w:vAlign w:val="center"/>
          </w:tcPr>
          <w:p w:rsidR="00BC52F0" w:rsidRPr="005728E3" w:rsidRDefault="00BC52F0" w:rsidP="00325A55">
            <w:pPr>
              <w:jc w:val="center"/>
              <w:rPr>
                <w:rFonts w:ascii="宋体" w:eastAsia="宋体" w:hAnsi="宋体" w:cs="Times New Roman"/>
                <w:szCs w:val="21"/>
              </w:rPr>
            </w:pPr>
            <w:r w:rsidRPr="005728E3">
              <w:rPr>
                <w:rFonts w:ascii="宋体" w:eastAsia="宋体" w:hAnsi="宋体" w:cs="Times New Roman" w:hint="eastAsia"/>
                <w:szCs w:val="21"/>
              </w:rPr>
              <w:t>1.5</w:t>
            </w:r>
          </w:p>
        </w:tc>
        <w:tc>
          <w:tcPr>
            <w:tcW w:w="787" w:type="dxa"/>
            <w:vAlign w:val="center"/>
          </w:tcPr>
          <w:p w:rsidR="00BC52F0" w:rsidRPr="005728E3" w:rsidRDefault="00BC52F0" w:rsidP="00325A55">
            <w:pPr>
              <w:jc w:val="center"/>
              <w:rPr>
                <w:rFonts w:ascii="宋体" w:eastAsia="宋体" w:hAnsi="宋体" w:cs="Times New Roman"/>
                <w:szCs w:val="21"/>
              </w:rPr>
            </w:pPr>
            <w:r w:rsidRPr="005728E3">
              <w:rPr>
                <w:rFonts w:ascii="宋体" w:eastAsia="宋体" w:hAnsi="宋体" w:cs="Times New Roman" w:hint="eastAsia"/>
                <w:szCs w:val="21"/>
              </w:rPr>
              <w:t>2</w:t>
            </w:r>
          </w:p>
        </w:tc>
        <w:tc>
          <w:tcPr>
            <w:tcW w:w="823" w:type="dxa"/>
            <w:vMerge/>
            <w:vAlign w:val="center"/>
          </w:tcPr>
          <w:p w:rsidR="00BC52F0" w:rsidRPr="00D6524B" w:rsidRDefault="00BC52F0">
            <w:pPr>
              <w:jc w:val="center"/>
              <w:rPr>
                <w:rFonts w:ascii="宋体" w:eastAsia="宋体" w:hAnsi="宋体" w:cs="Times New Roman"/>
                <w:szCs w:val="21"/>
              </w:rPr>
            </w:pPr>
          </w:p>
        </w:tc>
      </w:tr>
      <w:tr w:rsidR="00D6524B" w:rsidRPr="00D6524B" w:rsidTr="005728E3">
        <w:trPr>
          <w:trHeight w:val="340"/>
          <w:jc w:val="center"/>
        </w:trPr>
        <w:tc>
          <w:tcPr>
            <w:tcW w:w="456" w:type="dxa"/>
            <w:vMerge/>
            <w:vAlign w:val="center"/>
          </w:tcPr>
          <w:p w:rsidR="00BC52F0" w:rsidRPr="005728E3" w:rsidRDefault="00BC52F0">
            <w:pPr>
              <w:jc w:val="center"/>
              <w:rPr>
                <w:rFonts w:ascii="宋体" w:eastAsia="宋体" w:hAnsi="宋体" w:cs="Times New Roman"/>
                <w:szCs w:val="21"/>
              </w:rPr>
            </w:pPr>
          </w:p>
        </w:tc>
        <w:tc>
          <w:tcPr>
            <w:tcW w:w="851" w:type="dxa"/>
            <w:vMerge/>
            <w:vAlign w:val="center"/>
          </w:tcPr>
          <w:p w:rsidR="00BC52F0" w:rsidRPr="005728E3" w:rsidRDefault="00BC52F0">
            <w:pPr>
              <w:jc w:val="center"/>
              <w:rPr>
                <w:rFonts w:ascii="宋体" w:eastAsia="宋体" w:hAnsi="宋体" w:cs="Times New Roman"/>
                <w:szCs w:val="21"/>
              </w:rPr>
            </w:pPr>
          </w:p>
        </w:tc>
        <w:tc>
          <w:tcPr>
            <w:tcW w:w="992" w:type="dxa"/>
            <w:vAlign w:val="center"/>
          </w:tcPr>
          <w:p w:rsidR="00BC52F0" w:rsidRPr="005728E3" w:rsidRDefault="00BC52F0" w:rsidP="00325A55">
            <w:pPr>
              <w:jc w:val="center"/>
              <w:rPr>
                <w:rFonts w:ascii="宋体" w:eastAsia="宋体" w:hAnsi="宋体" w:cs="Times New Roman"/>
                <w:szCs w:val="21"/>
              </w:rPr>
            </w:pPr>
            <w:r w:rsidRPr="005728E3">
              <w:rPr>
                <w:rFonts w:ascii="宋体" w:eastAsia="宋体" w:hAnsi="宋体" w:cs="Times New Roman" w:hint="eastAsia"/>
                <w:szCs w:val="21"/>
              </w:rPr>
              <w:t>1901634</w:t>
            </w:r>
          </w:p>
        </w:tc>
        <w:tc>
          <w:tcPr>
            <w:tcW w:w="3853" w:type="dxa"/>
            <w:vAlign w:val="center"/>
          </w:tcPr>
          <w:p w:rsidR="00BC52F0" w:rsidRPr="005728E3" w:rsidRDefault="00BC52F0" w:rsidP="00325A55">
            <w:pPr>
              <w:jc w:val="left"/>
              <w:rPr>
                <w:rFonts w:ascii="宋体" w:eastAsia="宋体" w:hAnsi="宋体" w:cs="Times New Roman"/>
                <w:bCs/>
                <w:szCs w:val="21"/>
              </w:rPr>
            </w:pPr>
            <w:r w:rsidRPr="005728E3">
              <w:rPr>
                <w:rFonts w:ascii="宋体" w:eastAsia="宋体" w:hAnsi="宋体" w:cs="Times New Roman" w:hint="eastAsia"/>
                <w:szCs w:val="21"/>
              </w:rPr>
              <w:t>非参数统计分析</w:t>
            </w:r>
          </w:p>
        </w:tc>
        <w:tc>
          <w:tcPr>
            <w:tcW w:w="753" w:type="dxa"/>
            <w:vAlign w:val="center"/>
          </w:tcPr>
          <w:p w:rsidR="00BC52F0" w:rsidRPr="005728E3" w:rsidRDefault="00BC52F0" w:rsidP="00325A55">
            <w:pPr>
              <w:jc w:val="center"/>
              <w:rPr>
                <w:rFonts w:ascii="宋体" w:eastAsia="宋体" w:hAnsi="宋体" w:cs="Times New Roman"/>
                <w:szCs w:val="21"/>
              </w:rPr>
            </w:pPr>
            <w:r w:rsidRPr="005728E3">
              <w:rPr>
                <w:rFonts w:ascii="宋体" w:eastAsia="宋体" w:hAnsi="宋体" w:cs="Times New Roman" w:hint="eastAsia"/>
                <w:szCs w:val="21"/>
              </w:rPr>
              <w:t>24</w:t>
            </w:r>
          </w:p>
        </w:tc>
        <w:tc>
          <w:tcPr>
            <w:tcW w:w="702" w:type="dxa"/>
            <w:vAlign w:val="center"/>
          </w:tcPr>
          <w:p w:rsidR="00BC52F0" w:rsidRPr="005728E3" w:rsidRDefault="00BC52F0" w:rsidP="00325A55">
            <w:pPr>
              <w:jc w:val="center"/>
              <w:rPr>
                <w:rFonts w:ascii="宋体" w:eastAsia="宋体" w:hAnsi="宋体" w:cs="Times New Roman"/>
                <w:szCs w:val="21"/>
              </w:rPr>
            </w:pPr>
            <w:r w:rsidRPr="005728E3">
              <w:rPr>
                <w:rFonts w:ascii="宋体" w:eastAsia="宋体" w:hAnsi="宋体" w:cs="Times New Roman" w:hint="eastAsia"/>
                <w:szCs w:val="21"/>
              </w:rPr>
              <w:t>1.5</w:t>
            </w:r>
          </w:p>
        </w:tc>
        <w:tc>
          <w:tcPr>
            <w:tcW w:w="787" w:type="dxa"/>
            <w:vAlign w:val="center"/>
          </w:tcPr>
          <w:p w:rsidR="00BC52F0" w:rsidRPr="005728E3" w:rsidRDefault="00BC52F0" w:rsidP="00325A55">
            <w:pPr>
              <w:jc w:val="center"/>
              <w:rPr>
                <w:rFonts w:ascii="宋体" w:eastAsia="宋体" w:hAnsi="宋体" w:cs="Times New Roman"/>
                <w:szCs w:val="21"/>
              </w:rPr>
            </w:pPr>
            <w:r w:rsidRPr="005728E3">
              <w:rPr>
                <w:rFonts w:ascii="宋体" w:eastAsia="宋体" w:hAnsi="宋体" w:cs="Times New Roman" w:hint="eastAsia"/>
                <w:szCs w:val="21"/>
              </w:rPr>
              <w:t>2</w:t>
            </w:r>
          </w:p>
        </w:tc>
        <w:tc>
          <w:tcPr>
            <w:tcW w:w="823" w:type="dxa"/>
            <w:vMerge/>
            <w:vAlign w:val="center"/>
          </w:tcPr>
          <w:p w:rsidR="00BC52F0" w:rsidRPr="00D6524B" w:rsidRDefault="00BC52F0">
            <w:pPr>
              <w:jc w:val="center"/>
              <w:rPr>
                <w:rFonts w:ascii="宋体" w:eastAsia="宋体" w:hAnsi="宋体" w:cs="Times New Roman"/>
                <w:szCs w:val="21"/>
              </w:rPr>
            </w:pPr>
          </w:p>
        </w:tc>
      </w:tr>
      <w:tr w:rsidR="00D6524B" w:rsidRPr="00D6524B" w:rsidTr="005728E3">
        <w:trPr>
          <w:trHeight w:val="340"/>
          <w:jc w:val="center"/>
        </w:trPr>
        <w:tc>
          <w:tcPr>
            <w:tcW w:w="456" w:type="dxa"/>
            <w:vMerge/>
            <w:vAlign w:val="center"/>
          </w:tcPr>
          <w:p w:rsidR="00BC52F0" w:rsidRPr="005728E3" w:rsidRDefault="00BC52F0">
            <w:pPr>
              <w:jc w:val="center"/>
              <w:rPr>
                <w:rFonts w:ascii="宋体" w:eastAsia="宋体" w:hAnsi="宋体" w:cs="Times New Roman"/>
                <w:szCs w:val="21"/>
              </w:rPr>
            </w:pPr>
          </w:p>
        </w:tc>
        <w:tc>
          <w:tcPr>
            <w:tcW w:w="851" w:type="dxa"/>
            <w:vMerge/>
            <w:vAlign w:val="center"/>
          </w:tcPr>
          <w:p w:rsidR="00BC52F0" w:rsidRPr="005728E3" w:rsidRDefault="00BC52F0">
            <w:pPr>
              <w:jc w:val="center"/>
              <w:rPr>
                <w:rFonts w:ascii="宋体" w:eastAsia="宋体" w:hAnsi="宋体" w:cs="Times New Roman"/>
                <w:szCs w:val="21"/>
              </w:rPr>
            </w:pPr>
          </w:p>
        </w:tc>
        <w:tc>
          <w:tcPr>
            <w:tcW w:w="992" w:type="dxa"/>
            <w:vAlign w:val="bottom"/>
          </w:tcPr>
          <w:p w:rsidR="00BC52F0" w:rsidRPr="005728E3" w:rsidRDefault="00BC52F0" w:rsidP="00325A55">
            <w:pPr>
              <w:widowControl/>
              <w:jc w:val="center"/>
              <w:rPr>
                <w:rFonts w:ascii="宋体" w:eastAsia="宋体" w:hAnsi="宋体" w:cs="Times New Roman"/>
                <w:szCs w:val="21"/>
              </w:rPr>
            </w:pPr>
            <w:r w:rsidRPr="005728E3">
              <w:rPr>
                <w:rFonts w:ascii="宋体" w:eastAsia="宋体" w:hAnsi="宋体" w:cs="Times New Roman" w:hint="eastAsia"/>
                <w:szCs w:val="21"/>
              </w:rPr>
              <w:t>1901732</w:t>
            </w:r>
          </w:p>
        </w:tc>
        <w:tc>
          <w:tcPr>
            <w:tcW w:w="3853" w:type="dxa"/>
            <w:vAlign w:val="bottom"/>
          </w:tcPr>
          <w:p w:rsidR="00BC52F0" w:rsidRPr="005728E3" w:rsidRDefault="00BC52F0" w:rsidP="00325A55">
            <w:pPr>
              <w:widowControl/>
              <w:jc w:val="left"/>
              <w:rPr>
                <w:rFonts w:ascii="宋体" w:eastAsia="宋体" w:hAnsi="宋体" w:cs="Times New Roman"/>
                <w:szCs w:val="21"/>
              </w:rPr>
            </w:pPr>
            <w:r w:rsidRPr="005728E3">
              <w:rPr>
                <w:rFonts w:ascii="宋体" w:eastAsia="宋体" w:hAnsi="宋体" w:hint="eastAsia"/>
                <w:szCs w:val="21"/>
              </w:rPr>
              <w:t>面板数据分析</w:t>
            </w:r>
          </w:p>
        </w:tc>
        <w:tc>
          <w:tcPr>
            <w:tcW w:w="753" w:type="dxa"/>
            <w:vAlign w:val="center"/>
          </w:tcPr>
          <w:p w:rsidR="00BC52F0" w:rsidRPr="005728E3" w:rsidRDefault="00BC52F0" w:rsidP="00325A55">
            <w:pPr>
              <w:jc w:val="center"/>
              <w:rPr>
                <w:rFonts w:ascii="宋体" w:eastAsia="宋体" w:hAnsi="宋体" w:cs="Times New Roman"/>
                <w:szCs w:val="21"/>
              </w:rPr>
            </w:pPr>
            <w:r w:rsidRPr="005728E3">
              <w:rPr>
                <w:rFonts w:ascii="宋体" w:eastAsia="宋体" w:hAnsi="宋体" w:cs="Times New Roman" w:hint="eastAsia"/>
                <w:szCs w:val="21"/>
              </w:rPr>
              <w:t>24</w:t>
            </w:r>
          </w:p>
        </w:tc>
        <w:tc>
          <w:tcPr>
            <w:tcW w:w="702" w:type="dxa"/>
            <w:vAlign w:val="center"/>
          </w:tcPr>
          <w:p w:rsidR="00BC52F0" w:rsidRPr="005728E3" w:rsidRDefault="00BC52F0" w:rsidP="00325A55">
            <w:pPr>
              <w:jc w:val="center"/>
              <w:rPr>
                <w:rFonts w:ascii="宋体" w:eastAsia="宋体" w:hAnsi="宋体" w:cs="Times New Roman"/>
                <w:szCs w:val="21"/>
              </w:rPr>
            </w:pPr>
            <w:r w:rsidRPr="005728E3">
              <w:rPr>
                <w:rFonts w:ascii="宋体" w:eastAsia="宋体" w:hAnsi="宋体" w:cs="Times New Roman" w:hint="eastAsia"/>
                <w:szCs w:val="21"/>
              </w:rPr>
              <w:t>1.5</w:t>
            </w:r>
          </w:p>
        </w:tc>
        <w:tc>
          <w:tcPr>
            <w:tcW w:w="787" w:type="dxa"/>
            <w:vAlign w:val="center"/>
          </w:tcPr>
          <w:p w:rsidR="00BC52F0" w:rsidRPr="005728E3" w:rsidRDefault="00BC52F0" w:rsidP="00325A55">
            <w:pPr>
              <w:jc w:val="center"/>
              <w:rPr>
                <w:rFonts w:ascii="宋体" w:eastAsia="宋体" w:hAnsi="宋体" w:cs="Times New Roman"/>
                <w:szCs w:val="21"/>
              </w:rPr>
            </w:pPr>
            <w:r w:rsidRPr="005728E3">
              <w:rPr>
                <w:rFonts w:ascii="宋体" w:eastAsia="宋体" w:hAnsi="宋体" w:cs="Times New Roman" w:hint="eastAsia"/>
                <w:szCs w:val="21"/>
              </w:rPr>
              <w:t>2</w:t>
            </w:r>
          </w:p>
        </w:tc>
        <w:tc>
          <w:tcPr>
            <w:tcW w:w="823" w:type="dxa"/>
            <w:vMerge/>
            <w:vAlign w:val="center"/>
          </w:tcPr>
          <w:p w:rsidR="00BC52F0" w:rsidRPr="00D6524B" w:rsidRDefault="00BC52F0">
            <w:pPr>
              <w:jc w:val="center"/>
              <w:rPr>
                <w:rFonts w:ascii="宋体" w:eastAsia="宋体" w:hAnsi="宋体" w:cs="Times New Roman"/>
                <w:szCs w:val="21"/>
              </w:rPr>
            </w:pPr>
          </w:p>
        </w:tc>
      </w:tr>
      <w:tr w:rsidR="00D6524B" w:rsidRPr="00D6524B" w:rsidTr="005728E3">
        <w:trPr>
          <w:trHeight w:val="340"/>
          <w:jc w:val="center"/>
        </w:trPr>
        <w:tc>
          <w:tcPr>
            <w:tcW w:w="456" w:type="dxa"/>
            <w:vMerge/>
            <w:vAlign w:val="center"/>
          </w:tcPr>
          <w:p w:rsidR="00BC52F0" w:rsidRPr="005728E3" w:rsidRDefault="00BC52F0">
            <w:pPr>
              <w:jc w:val="center"/>
              <w:rPr>
                <w:rFonts w:ascii="宋体" w:eastAsia="宋体" w:hAnsi="宋体" w:cs="Times New Roman"/>
                <w:szCs w:val="21"/>
              </w:rPr>
            </w:pPr>
          </w:p>
        </w:tc>
        <w:tc>
          <w:tcPr>
            <w:tcW w:w="851" w:type="dxa"/>
            <w:vMerge/>
            <w:vAlign w:val="center"/>
          </w:tcPr>
          <w:p w:rsidR="00BC52F0" w:rsidRPr="005728E3" w:rsidRDefault="00BC52F0">
            <w:pPr>
              <w:jc w:val="center"/>
              <w:rPr>
                <w:rFonts w:ascii="宋体" w:eastAsia="宋体" w:hAnsi="宋体" w:cs="Times New Roman"/>
                <w:szCs w:val="21"/>
              </w:rPr>
            </w:pPr>
          </w:p>
        </w:tc>
        <w:tc>
          <w:tcPr>
            <w:tcW w:w="992" w:type="dxa"/>
            <w:vAlign w:val="bottom"/>
          </w:tcPr>
          <w:p w:rsidR="00BC52F0" w:rsidRPr="005728E3" w:rsidRDefault="00BC52F0" w:rsidP="00325A55">
            <w:pPr>
              <w:jc w:val="center"/>
              <w:rPr>
                <w:rFonts w:ascii="宋体" w:eastAsia="宋体" w:hAnsi="宋体" w:cs="Times New Roman"/>
                <w:szCs w:val="21"/>
              </w:rPr>
            </w:pPr>
            <w:r w:rsidRPr="005728E3">
              <w:rPr>
                <w:rFonts w:ascii="宋体" w:eastAsia="宋体" w:hAnsi="宋体" w:cs="Times New Roman" w:hint="eastAsia"/>
                <w:szCs w:val="21"/>
              </w:rPr>
              <w:t>1901632</w:t>
            </w:r>
          </w:p>
        </w:tc>
        <w:tc>
          <w:tcPr>
            <w:tcW w:w="3853" w:type="dxa"/>
            <w:vAlign w:val="bottom"/>
          </w:tcPr>
          <w:p w:rsidR="00BC52F0" w:rsidRPr="005728E3" w:rsidRDefault="00BC52F0" w:rsidP="00325A55">
            <w:pPr>
              <w:jc w:val="left"/>
              <w:rPr>
                <w:rFonts w:ascii="宋体" w:eastAsia="宋体" w:hAnsi="宋体" w:cs="Times New Roman"/>
                <w:szCs w:val="21"/>
              </w:rPr>
            </w:pPr>
            <w:r w:rsidRPr="005728E3">
              <w:rPr>
                <w:rFonts w:ascii="宋体" w:eastAsia="宋体" w:hAnsi="宋体" w:cs="Times New Roman" w:hint="eastAsia"/>
                <w:szCs w:val="21"/>
              </w:rPr>
              <w:t>投入产出分析</w:t>
            </w:r>
          </w:p>
        </w:tc>
        <w:tc>
          <w:tcPr>
            <w:tcW w:w="753" w:type="dxa"/>
            <w:vAlign w:val="center"/>
          </w:tcPr>
          <w:p w:rsidR="00BC52F0" w:rsidRPr="005728E3" w:rsidRDefault="00BC52F0" w:rsidP="00325A55">
            <w:pPr>
              <w:jc w:val="center"/>
              <w:rPr>
                <w:rFonts w:ascii="宋体" w:eastAsia="宋体" w:hAnsi="宋体" w:cs="Times New Roman"/>
                <w:szCs w:val="21"/>
              </w:rPr>
            </w:pPr>
            <w:r w:rsidRPr="005728E3">
              <w:rPr>
                <w:rFonts w:ascii="宋体" w:eastAsia="宋体" w:hAnsi="宋体" w:cs="Times New Roman" w:hint="eastAsia"/>
                <w:szCs w:val="21"/>
              </w:rPr>
              <w:t>24</w:t>
            </w:r>
          </w:p>
        </w:tc>
        <w:tc>
          <w:tcPr>
            <w:tcW w:w="702" w:type="dxa"/>
            <w:vAlign w:val="center"/>
          </w:tcPr>
          <w:p w:rsidR="00BC52F0" w:rsidRPr="005728E3" w:rsidRDefault="00BC52F0" w:rsidP="00325A55">
            <w:pPr>
              <w:jc w:val="center"/>
              <w:rPr>
                <w:rFonts w:ascii="宋体" w:eastAsia="宋体" w:hAnsi="宋体" w:cs="Times New Roman"/>
                <w:szCs w:val="21"/>
              </w:rPr>
            </w:pPr>
            <w:r w:rsidRPr="005728E3">
              <w:rPr>
                <w:rFonts w:ascii="宋体" w:eastAsia="宋体" w:hAnsi="宋体" w:cs="Times New Roman" w:hint="eastAsia"/>
                <w:szCs w:val="21"/>
              </w:rPr>
              <w:t>1.5</w:t>
            </w:r>
          </w:p>
        </w:tc>
        <w:tc>
          <w:tcPr>
            <w:tcW w:w="787" w:type="dxa"/>
            <w:vAlign w:val="center"/>
          </w:tcPr>
          <w:p w:rsidR="00BC52F0" w:rsidRPr="005728E3" w:rsidRDefault="00BC52F0" w:rsidP="00325A55">
            <w:pPr>
              <w:jc w:val="center"/>
              <w:rPr>
                <w:rFonts w:ascii="宋体" w:eastAsia="宋体" w:hAnsi="宋体" w:cs="Times New Roman"/>
                <w:szCs w:val="21"/>
              </w:rPr>
            </w:pPr>
            <w:r w:rsidRPr="005728E3">
              <w:rPr>
                <w:rFonts w:ascii="宋体" w:eastAsia="宋体" w:hAnsi="宋体" w:cs="Times New Roman" w:hint="eastAsia"/>
                <w:szCs w:val="21"/>
              </w:rPr>
              <w:t>2</w:t>
            </w:r>
          </w:p>
        </w:tc>
        <w:tc>
          <w:tcPr>
            <w:tcW w:w="823" w:type="dxa"/>
            <w:vMerge/>
            <w:vAlign w:val="center"/>
          </w:tcPr>
          <w:p w:rsidR="00BC52F0" w:rsidRPr="00D6524B" w:rsidRDefault="00BC52F0">
            <w:pPr>
              <w:jc w:val="center"/>
              <w:rPr>
                <w:rFonts w:ascii="宋体" w:eastAsia="宋体" w:hAnsi="宋体" w:cs="Times New Roman"/>
                <w:szCs w:val="21"/>
              </w:rPr>
            </w:pPr>
          </w:p>
        </w:tc>
      </w:tr>
      <w:tr w:rsidR="00747249" w:rsidRPr="00D6524B" w:rsidTr="005728E3">
        <w:trPr>
          <w:trHeight w:val="340"/>
          <w:jc w:val="center"/>
        </w:trPr>
        <w:tc>
          <w:tcPr>
            <w:tcW w:w="456" w:type="dxa"/>
            <w:vMerge/>
            <w:vAlign w:val="center"/>
          </w:tcPr>
          <w:p w:rsidR="00747249" w:rsidRPr="005728E3" w:rsidRDefault="00747249">
            <w:pPr>
              <w:jc w:val="center"/>
              <w:rPr>
                <w:rFonts w:ascii="宋体" w:eastAsia="宋体" w:hAnsi="宋体" w:cs="Times New Roman"/>
                <w:szCs w:val="21"/>
              </w:rPr>
            </w:pPr>
          </w:p>
        </w:tc>
        <w:tc>
          <w:tcPr>
            <w:tcW w:w="851" w:type="dxa"/>
            <w:vMerge/>
            <w:vAlign w:val="center"/>
          </w:tcPr>
          <w:p w:rsidR="00747249" w:rsidRPr="005728E3" w:rsidRDefault="00747249">
            <w:pPr>
              <w:jc w:val="center"/>
              <w:rPr>
                <w:rFonts w:ascii="宋体" w:eastAsia="宋体" w:hAnsi="宋体" w:cs="Times New Roman"/>
                <w:szCs w:val="21"/>
              </w:rPr>
            </w:pPr>
          </w:p>
        </w:tc>
        <w:tc>
          <w:tcPr>
            <w:tcW w:w="992" w:type="dxa"/>
            <w:vAlign w:val="center"/>
          </w:tcPr>
          <w:p w:rsidR="00747249" w:rsidRPr="005728E3" w:rsidRDefault="00747249" w:rsidP="00A724ED">
            <w:pPr>
              <w:jc w:val="center"/>
              <w:rPr>
                <w:rFonts w:ascii="宋体" w:eastAsia="宋体" w:hAnsi="宋体" w:cs="Times New Roman"/>
                <w:szCs w:val="21"/>
              </w:rPr>
            </w:pPr>
            <w:r w:rsidRPr="005728E3">
              <w:rPr>
                <w:rFonts w:ascii="宋体" w:eastAsia="宋体" w:hAnsi="宋体" w:cs="Times New Roman" w:hint="eastAsia"/>
                <w:szCs w:val="21"/>
              </w:rPr>
              <w:t>Z1901131</w:t>
            </w:r>
          </w:p>
        </w:tc>
        <w:tc>
          <w:tcPr>
            <w:tcW w:w="3853" w:type="dxa"/>
            <w:vAlign w:val="center"/>
          </w:tcPr>
          <w:p w:rsidR="00747249" w:rsidRPr="005728E3" w:rsidRDefault="00747249" w:rsidP="00A724ED">
            <w:pPr>
              <w:jc w:val="left"/>
              <w:rPr>
                <w:rFonts w:ascii="宋体" w:eastAsia="宋体" w:hAnsi="宋体" w:cs="Times New Roman"/>
                <w:bCs/>
                <w:szCs w:val="21"/>
              </w:rPr>
            </w:pPr>
            <w:r w:rsidRPr="005728E3">
              <w:rPr>
                <w:rFonts w:ascii="宋体" w:eastAsia="宋体" w:hAnsi="宋体" w:cs="Times New Roman" w:hint="eastAsia"/>
                <w:bCs/>
                <w:szCs w:val="21"/>
              </w:rPr>
              <w:t>实用数据分析案例</w:t>
            </w:r>
          </w:p>
        </w:tc>
        <w:tc>
          <w:tcPr>
            <w:tcW w:w="753" w:type="dxa"/>
            <w:vAlign w:val="center"/>
          </w:tcPr>
          <w:p w:rsidR="00747249" w:rsidRPr="005728E3" w:rsidRDefault="00747249" w:rsidP="00A724ED">
            <w:pPr>
              <w:jc w:val="center"/>
              <w:rPr>
                <w:rFonts w:ascii="宋体" w:eastAsia="宋体" w:hAnsi="宋体" w:cs="Times New Roman"/>
                <w:szCs w:val="21"/>
              </w:rPr>
            </w:pPr>
            <w:r w:rsidRPr="005728E3">
              <w:rPr>
                <w:rFonts w:ascii="宋体" w:eastAsia="宋体" w:hAnsi="宋体" w:cs="Times New Roman" w:hint="eastAsia"/>
                <w:szCs w:val="21"/>
              </w:rPr>
              <w:t>16</w:t>
            </w:r>
          </w:p>
        </w:tc>
        <w:tc>
          <w:tcPr>
            <w:tcW w:w="702" w:type="dxa"/>
            <w:vAlign w:val="center"/>
          </w:tcPr>
          <w:p w:rsidR="00747249" w:rsidRPr="005728E3" w:rsidRDefault="00747249" w:rsidP="00A724ED">
            <w:pPr>
              <w:jc w:val="center"/>
              <w:rPr>
                <w:rFonts w:ascii="宋体" w:eastAsia="宋体" w:hAnsi="宋体" w:cs="Times New Roman"/>
                <w:szCs w:val="21"/>
              </w:rPr>
            </w:pPr>
            <w:r w:rsidRPr="005728E3">
              <w:rPr>
                <w:rFonts w:ascii="宋体" w:eastAsia="宋体" w:hAnsi="宋体" w:cs="Times New Roman" w:hint="eastAsia"/>
                <w:szCs w:val="21"/>
              </w:rPr>
              <w:t>1</w:t>
            </w:r>
          </w:p>
        </w:tc>
        <w:tc>
          <w:tcPr>
            <w:tcW w:w="787" w:type="dxa"/>
            <w:vAlign w:val="center"/>
          </w:tcPr>
          <w:p w:rsidR="00747249" w:rsidRPr="005728E3" w:rsidRDefault="00747249" w:rsidP="00A724ED">
            <w:pPr>
              <w:jc w:val="center"/>
              <w:rPr>
                <w:rFonts w:ascii="宋体" w:eastAsia="宋体" w:hAnsi="宋体" w:cs="Times New Roman"/>
                <w:szCs w:val="21"/>
              </w:rPr>
            </w:pPr>
            <w:r w:rsidRPr="005728E3">
              <w:rPr>
                <w:rFonts w:ascii="宋体" w:eastAsia="宋体" w:hAnsi="宋体" w:cs="Times New Roman" w:hint="eastAsia"/>
                <w:szCs w:val="21"/>
              </w:rPr>
              <w:t>2</w:t>
            </w:r>
          </w:p>
        </w:tc>
        <w:tc>
          <w:tcPr>
            <w:tcW w:w="823" w:type="dxa"/>
            <w:vMerge/>
            <w:vAlign w:val="center"/>
          </w:tcPr>
          <w:p w:rsidR="00747249" w:rsidRPr="00D6524B" w:rsidRDefault="00747249">
            <w:pPr>
              <w:jc w:val="center"/>
              <w:rPr>
                <w:rFonts w:ascii="宋体" w:eastAsia="宋体" w:hAnsi="宋体" w:cs="Times New Roman"/>
                <w:szCs w:val="21"/>
              </w:rPr>
            </w:pPr>
          </w:p>
        </w:tc>
      </w:tr>
      <w:tr w:rsidR="00D6524B" w:rsidRPr="00D6524B" w:rsidTr="005728E3">
        <w:trPr>
          <w:trHeight w:val="340"/>
          <w:jc w:val="center"/>
        </w:trPr>
        <w:tc>
          <w:tcPr>
            <w:tcW w:w="456" w:type="dxa"/>
            <w:vMerge/>
            <w:vAlign w:val="center"/>
          </w:tcPr>
          <w:p w:rsidR="00BC52F0" w:rsidRPr="005728E3" w:rsidRDefault="00BC52F0">
            <w:pPr>
              <w:jc w:val="center"/>
              <w:rPr>
                <w:rFonts w:ascii="宋体" w:eastAsia="宋体" w:hAnsi="宋体" w:cs="Times New Roman"/>
                <w:szCs w:val="21"/>
              </w:rPr>
            </w:pPr>
          </w:p>
        </w:tc>
        <w:tc>
          <w:tcPr>
            <w:tcW w:w="851" w:type="dxa"/>
            <w:vMerge/>
            <w:vAlign w:val="center"/>
          </w:tcPr>
          <w:p w:rsidR="00BC52F0" w:rsidRPr="005728E3" w:rsidRDefault="00BC52F0">
            <w:pPr>
              <w:jc w:val="center"/>
              <w:rPr>
                <w:rFonts w:ascii="宋体" w:eastAsia="宋体" w:hAnsi="宋体" w:cs="Times New Roman"/>
                <w:szCs w:val="21"/>
              </w:rPr>
            </w:pPr>
          </w:p>
        </w:tc>
        <w:tc>
          <w:tcPr>
            <w:tcW w:w="992" w:type="dxa"/>
            <w:vAlign w:val="center"/>
          </w:tcPr>
          <w:p w:rsidR="00BC52F0" w:rsidRPr="005728E3" w:rsidRDefault="00BC52F0" w:rsidP="00325A55">
            <w:pPr>
              <w:jc w:val="center"/>
              <w:rPr>
                <w:rFonts w:ascii="宋体" w:eastAsia="宋体" w:hAnsi="宋体" w:cs="Times New Roman"/>
                <w:szCs w:val="21"/>
              </w:rPr>
            </w:pPr>
            <w:r w:rsidRPr="005728E3">
              <w:rPr>
                <w:rFonts w:ascii="宋体" w:eastAsia="宋体" w:hAnsi="宋体" w:cs="Times New Roman" w:hint="eastAsia"/>
                <w:szCs w:val="21"/>
              </w:rPr>
              <w:t>Z1901132</w:t>
            </w:r>
          </w:p>
        </w:tc>
        <w:tc>
          <w:tcPr>
            <w:tcW w:w="3853" w:type="dxa"/>
            <w:vAlign w:val="center"/>
          </w:tcPr>
          <w:p w:rsidR="00BC52F0" w:rsidRPr="005728E3" w:rsidRDefault="00BC52F0" w:rsidP="00851EAF">
            <w:pPr>
              <w:jc w:val="left"/>
              <w:rPr>
                <w:rFonts w:ascii="宋体" w:eastAsia="宋体" w:hAnsi="宋体" w:cs="Times New Roman"/>
                <w:bCs/>
                <w:szCs w:val="21"/>
              </w:rPr>
            </w:pPr>
            <w:r w:rsidRPr="005728E3">
              <w:rPr>
                <w:rFonts w:ascii="宋体" w:eastAsia="宋体" w:hAnsi="宋体" w:cs="Times New Roman" w:hint="eastAsia"/>
                <w:bCs/>
                <w:szCs w:val="21"/>
              </w:rPr>
              <w:t>大数据</w:t>
            </w:r>
            <w:r w:rsidR="00851EAF" w:rsidRPr="005728E3">
              <w:rPr>
                <w:rFonts w:ascii="宋体" w:eastAsia="宋体" w:hAnsi="宋体" w:cs="Times New Roman" w:hint="eastAsia"/>
                <w:bCs/>
                <w:szCs w:val="21"/>
              </w:rPr>
              <w:t>分析方法</w:t>
            </w:r>
          </w:p>
        </w:tc>
        <w:tc>
          <w:tcPr>
            <w:tcW w:w="753" w:type="dxa"/>
            <w:vAlign w:val="center"/>
          </w:tcPr>
          <w:p w:rsidR="00BC52F0" w:rsidRPr="005728E3" w:rsidRDefault="00BC52F0" w:rsidP="00325A55">
            <w:pPr>
              <w:jc w:val="center"/>
              <w:rPr>
                <w:rFonts w:ascii="宋体" w:eastAsia="宋体" w:hAnsi="宋体" w:cs="Times New Roman"/>
                <w:szCs w:val="21"/>
              </w:rPr>
            </w:pPr>
            <w:r w:rsidRPr="005728E3">
              <w:rPr>
                <w:rFonts w:ascii="宋体" w:eastAsia="宋体" w:hAnsi="宋体" w:cs="Times New Roman" w:hint="eastAsia"/>
                <w:szCs w:val="21"/>
              </w:rPr>
              <w:t>32</w:t>
            </w:r>
          </w:p>
        </w:tc>
        <w:tc>
          <w:tcPr>
            <w:tcW w:w="702" w:type="dxa"/>
            <w:vAlign w:val="center"/>
          </w:tcPr>
          <w:p w:rsidR="00BC52F0" w:rsidRPr="005728E3" w:rsidRDefault="00BC52F0" w:rsidP="00325A55">
            <w:pPr>
              <w:jc w:val="center"/>
              <w:rPr>
                <w:rFonts w:ascii="宋体" w:eastAsia="宋体" w:hAnsi="宋体" w:cs="Times New Roman"/>
                <w:szCs w:val="21"/>
              </w:rPr>
            </w:pPr>
            <w:r w:rsidRPr="005728E3">
              <w:rPr>
                <w:rFonts w:ascii="宋体" w:eastAsia="宋体" w:hAnsi="宋体" w:cs="Times New Roman" w:hint="eastAsia"/>
                <w:szCs w:val="21"/>
              </w:rPr>
              <w:t>2</w:t>
            </w:r>
          </w:p>
        </w:tc>
        <w:tc>
          <w:tcPr>
            <w:tcW w:w="787" w:type="dxa"/>
            <w:vAlign w:val="center"/>
          </w:tcPr>
          <w:p w:rsidR="00BC52F0" w:rsidRPr="005728E3" w:rsidRDefault="00BC52F0" w:rsidP="00325A55">
            <w:pPr>
              <w:jc w:val="center"/>
              <w:rPr>
                <w:rFonts w:ascii="宋体" w:eastAsia="宋体" w:hAnsi="宋体" w:cs="Times New Roman"/>
                <w:szCs w:val="21"/>
              </w:rPr>
            </w:pPr>
            <w:r w:rsidRPr="005728E3">
              <w:rPr>
                <w:rFonts w:ascii="宋体" w:eastAsia="宋体" w:hAnsi="宋体" w:cs="Times New Roman" w:hint="eastAsia"/>
                <w:szCs w:val="21"/>
              </w:rPr>
              <w:t>2</w:t>
            </w:r>
          </w:p>
        </w:tc>
        <w:tc>
          <w:tcPr>
            <w:tcW w:w="823" w:type="dxa"/>
            <w:vMerge/>
            <w:vAlign w:val="center"/>
          </w:tcPr>
          <w:p w:rsidR="00BC52F0" w:rsidRPr="00D6524B" w:rsidRDefault="00BC52F0">
            <w:pPr>
              <w:jc w:val="center"/>
              <w:rPr>
                <w:rFonts w:ascii="宋体" w:eastAsia="宋体" w:hAnsi="宋体" w:cs="Times New Roman"/>
                <w:szCs w:val="21"/>
              </w:rPr>
            </w:pPr>
          </w:p>
        </w:tc>
      </w:tr>
      <w:tr w:rsidR="00D6524B" w:rsidRPr="00D6524B" w:rsidTr="005728E3">
        <w:trPr>
          <w:trHeight w:val="340"/>
          <w:jc w:val="center"/>
        </w:trPr>
        <w:tc>
          <w:tcPr>
            <w:tcW w:w="456" w:type="dxa"/>
            <w:vMerge/>
            <w:vAlign w:val="center"/>
          </w:tcPr>
          <w:p w:rsidR="00BC52F0" w:rsidRPr="005728E3" w:rsidRDefault="00BC52F0">
            <w:pPr>
              <w:jc w:val="center"/>
              <w:rPr>
                <w:rFonts w:ascii="宋体" w:eastAsia="宋体" w:hAnsi="宋体" w:cs="Times New Roman"/>
                <w:szCs w:val="21"/>
              </w:rPr>
            </w:pPr>
          </w:p>
        </w:tc>
        <w:tc>
          <w:tcPr>
            <w:tcW w:w="851" w:type="dxa"/>
            <w:vMerge/>
            <w:vAlign w:val="center"/>
          </w:tcPr>
          <w:p w:rsidR="00BC52F0" w:rsidRPr="005728E3" w:rsidRDefault="00BC52F0">
            <w:pPr>
              <w:jc w:val="center"/>
              <w:rPr>
                <w:rFonts w:ascii="宋体" w:eastAsia="宋体" w:hAnsi="宋体" w:cs="Times New Roman"/>
                <w:szCs w:val="21"/>
              </w:rPr>
            </w:pPr>
          </w:p>
        </w:tc>
        <w:tc>
          <w:tcPr>
            <w:tcW w:w="992" w:type="dxa"/>
            <w:vAlign w:val="center"/>
          </w:tcPr>
          <w:p w:rsidR="00BC52F0" w:rsidRPr="005728E3" w:rsidRDefault="00BC52F0" w:rsidP="006F5CBB">
            <w:pPr>
              <w:jc w:val="center"/>
              <w:rPr>
                <w:rFonts w:ascii="宋体" w:eastAsia="宋体" w:hAnsi="宋体" w:cs="Times New Roman"/>
                <w:szCs w:val="21"/>
              </w:rPr>
            </w:pPr>
            <w:r w:rsidRPr="005728E3">
              <w:rPr>
                <w:rFonts w:ascii="宋体" w:eastAsia="宋体" w:hAnsi="宋体" w:cs="Times New Roman" w:hint="eastAsia"/>
                <w:szCs w:val="21"/>
              </w:rPr>
              <w:t>Z190113</w:t>
            </w:r>
            <w:r w:rsidR="006F5CBB" w:rsidRPr="005728E3">
              <w:rPr>
                <w:rFonts w:ascii="宋体" w:eastAsia="宋体" w:hAnsi="宋体" w:cs="Times New Roman" w:hint="eastAsia"/>
                <w:szCs w:val="21"/>
              </w:rPr>
              <w:t>3</w:t>
            </w:r>
          </w:p>
        </w:tc>
        <w:tc>
          <w:tcPr>
            <w:tcW w:w="3853" w:type="dxa"/>
            <w:vAlign w:val="center"/>
          </w:tcPr>
          <w:p w:rsidR="00BC52F0" w:rsidRPr="005728E3" w:rsidRDefault="00BC52F0" w:rsidP="00325A55">
            <w:pPr>
              <w:jc w:val="left"/>
              <w:rPr>
                <w:rFonts w:ascii="宋体" w:eastAsia="宋体" w:hAnsi="宋体" w:cs="Times New Roman"/>
                <w:bCs/>
                <w:szCs w:val="21"/>
              </w:rPr>
            </w:pPr>
            <w:r w:rsidRPr="005728E3">
              <w:rPr>
                <w:rFonts w:ascii="宋体" w:eastAsia="宋体" w:hAnsi="宋体" w:cs="Times New Roman" w:hint="eastAsia"/>
                <w:bCs/>
                <w:szCs w:val="21"/>
              </w:rPr>
              <w:t>数据挖掘</w:t>
            </w:r>
            <w:r w:rsidR="00851EAF" w:rsidRPr="005728E3">
              <w:rPr>
                <w:rFonts w:ascii="宋体" w:eastAsia="宋体" w:hAnsi="宋体" w:cs="Times New Roman" w:hint="eastAsia"/>
                <w:bCs/>
                <w:szCs w:val="21"/>
              </w:rPr>
              <w:t>技术</w:t>
            </w:r>
            <w:r w:rsidRPr="005728E3">
              <w:rPr>
                <w:rFonts w:ascii="宋体" w:eastAsia="宋体" w:hAnsi="宋体" w:cs="Times New Roman" w:hint="eastAsia"/>
                <w:bCs/>
                <w:szCs w:val="21"/>
              </w:rPr>
              <w:t>与应用</w:t>
            </w:r>
          </w:p>
        </w:tc>
        <w:tc>
          <w:tcPr>
            <w:tcW w:w="753" w:type="dxa"/>
            <w:vAlign w:val="center"/>
          </w:tcPr>
          <w:p w:rsidR="00BC52F0" w:rsidRPr="005728E3" w:rsidRDefault="00BC52F0" w:rsidP="00325A55">
            <w:pPr>
              <w:jc w:val="center"/>
              <w:rPr>
                <w:rFonts w:ascii="宋体" w:eastAsia="宋体" w:hAnsi="宋体" w:cs="Times New Roman"/>
                <w:szCs w:val="21"/>
              </w:rPr>
            </w:pPr>
            <w:r w:rsidRPr="005728E3">
              <w:rPr>
                <w:rFonts w:ascii="宋体" w:eastAsia="宋体" w:hAnsi="宋体" w:cs="Times New Roman" w:hint="eastAsia"/>
                <w:szCs w:val="21"/>
              </w:rPr>
              <w:t>24</w:t>
            </w:r>
          </w:p>
        </w:tc>
        <w:tc>
          <w:tcPr>
            <w:tcW w:w="702" w:type="dxa"/>
            <w:vAlign w:val="center"/>
          </w:tcPr>
          <w:p w:rsidR="00BC52F0" w:rsidRPr="005728E3" w:rsidRDefault="00BC52F0" w:rsidP="00325A55">
            <w:pPr>
              <w:jc w:val="center"/>
              <w:rPr>
                <w:rFonts w:ascii="宋体" w:eastAsia="宋体" w:hAnsi="宋体" w:cs="Times New Roman"/>
                <w:szCs w:val="21"/>
              </w:rPr>
            </w:pPr>
            <w:r w:rsidRPr="005728E3">
              <w:rPr>
                <w:rFonts w:ascii="宋体" w:eastAsia="宋体" w:hAnsi="宋体" w:cs="Times New Roman" w:hint="eastAsia"/>
                <w:szCs w:val="21"/>
              </w:rPr>
              <w:t>1.5</w:t>
            </w:r>
          </w:p>
        </w:tc>
        <w:tc>
          <w:tcPr>
            <w:tcW w:w="787" w:type="dxa"/>
            <w:vAlign w:val="center"/>
          </w:tcPr>
          <w:p w:rsidR="00BC52F0" w:rsidRPr="005728E3" w:rsidRDefault="00BC52F0" w:rsidP="00325A55">
            <w:pPr>
              <w:jc w:val="center"/>
              <w:rPr>
                <w:rFonts w:ascii="宋体" w:eastAsia="宋体" w:hAnsi="宋体" w:cs="Times New Roman"/>
                <w:szCs w:val="21"/>
              </w:rPr>
            </w:pPr>
            <w:r w:rsidRPr="005728E3">
              <w:rPr>
                <w:rFonts w:ascii="宋体" w:eastAsia="宋体" w:hAnsi="宋体" w:cs="Times New Roman" w:hint="eastAsia"/>
                <w:szCs w:val="21"/>
              </w:rPr>
              <w:t>2</w:t>
            </w:r>
          </w:p>
        </w:tc>
        <w:tc>
          <w:tcPr>
            <w:tcW w:w="823" w:type="dxa"/>
            <w:vMerge/>
            <w:vAlign w:val="center"/>
          </w:tcPr>
          <w:p w:rsidR="00BC52F0" w:rsidRPr="00D6524B" w:rsidRDefault="00BC52F0">
            <w:pPr>
              <w:jc w:val="center"/>
              <w:rPr>
                <w:rFonts w:ascii="宋体" w:eastAsia="宋体" w:hAnsi="宋体" w:cs="Times New Roman"/>
                <w:szCs w:val="21"/>
              </w:rPr>
            </w:pPr>
          </w:p>
        </w:tc>
      </w:tr>
      <w:tr w:rsidR="00D6524B" w:rsidRPr="00D6524B" w:rsidTr="005728E3">
        <w:trPr>
          <w:trHeight w:val="340"/>
          <w:jc w:val="center"/>
        </w:trPr>
        <w:tc>
          <w:tcPr>
            <w:tcW w:w="456" w:type="dxa"/>
            <w:vMerge/>
            <w:vAlign w:val="center"/>
          </w:tcPr>
          <w:p w:rsidR="00BC52F0" w:rsidRPr="005728E3" w:rsidRDefault="00BC52F0" w:rsidP="001D6841">
            <w:pPr>
              <w:jc w:val="center"/>
              <w:rPr>
                <w:rFonts w:ascii="宋体" w:eastAsia="宋体" w:hAnsi="宋体" w:cs="Times New Roman"/>
                <w:szCs w:val="21"/>
              </w:rPr>
            </w:pPr>
          </w:p>
        </w:tc>
        <w:tc>
          <w:tcPr>
            <w:tcW w:w="851" w:type="dxa"/>
            <w:vMerge/>
            <w:vAlign w:val="center"/>
          </w:tcPr>
          <w:p w:rsidR="00BC52F0" w:rsidRPr="005728E3" w:rsidRDefault="00BC52F0" w:rsidP="001D6841">
            <w:pPr>
              <w:jc w:val="center"/>
              <w:rPr>
                <w:rFonts w:ascii="宋体" w:eastAsia="宋体" w:hAnsi="宋体" w:cs="Times New Roman"/>
                <w:szCs w:val="21"/>
              </w:rPr>
            </w:pPr>
          </w:p>
        </w:tc>
        <w:tc>
          <w:tcPr>
            <w:tcW w:w="992" w:type="dxa"/>
            <w:vAlign w:val="bottom"/>
          </w:tcPr>
          <w:p w:rsidR="00BC52F0" w:rsidRPr="005728E3" w:rsidRDefault="00BC52F0" w:rsidP="00BC52F0">
            <w:pPr>
              <w:jc w:val="center"/>
              <w:rPr>
                <w:rFonts w:ascii="宋体" w:eastAsia="宋体" w:hAnsi="宋体" w:cs="Times New Roman"/>
                <w:szCs w:val="21"/>
              </w:rPr>
            </w:pPr>
            <w:r w:rsidRPr="005728E3">
              <w:rPr>
                <w:rFonts w:ascii="宋体" w:eastAsia="宋体" w:hAnsi="宋体" w:cs="Times New Roman" w:hint="eastAsia"/>
                <w:szCs w:val="21"/>
              </w:rPr>
              <w:t>1901539</w:t>
            </w:r>
          </w:p>
        </w:tc>
        <w:tc>
          <w:tcPr>
            <w:tcW w:w="3853" w:type="dxa"/>
            <w:vAlign w:val="bottom"/>
          </w:tcPr>
          <w:p w:rsidR="00BC52F0" w:rsidRPr="005728E3" w:rsidRDefault="00BC52F0" w:rsidP="00BC52F0">
            <w:pPr>
              <w:rPr>
                <w:rFonts w:ascii="宋体" w:eastAsia="宋体" w:hAnsi="宋体" w:cs="Times New Roman"/>
                <w:szCs w:val="21"/>
              </w:rPr>
            </w:pPr>
            <w:r w:rsidRPr="005728E3">
              <w:rPr>
                <w:rFonts w:ascii="宋体" w:eastAsia="宋体" w:hAnsi="宋体" w:cs="Times New Roman" w:hint="eastAsia"/>
                <w:szCs w:val="21"/>
              </w:rPr>
              <w:t>学位论文写作与学术规范</w:t>
            </w:r>
          </w:p>
        </w:tc>
        <w:tc>
          <w:tcPr>
            <w:tcW w:w="753" w:type="dxa"/>
            <w:vAlign w:val="bottom"/>
          </w:tcPr>
          <w:p w:rsidR="00BC52F0" w:rsidRPr="005728E3" w:rsidRDefault="00BC52F0" w:rsidP="00BC52F0">
            <w:pPr>
              <w:jc w:val="center"/>
              <w:rPr>
                <w:rFonts w:ascii="宋体" w:eastAsia="宋体" w:hAnsi="宋体" w:cs="Times New Roman"/>
                <w:szCs w:val="21"/>
              </w:rPr>
            </w:pPr>
            <w:r w:rsidRPr="005728E3">
              <w:rPr>
                <w:rFonts w:ascii="宋体" w:eastAsia="宋体" w:hAnsi="宋体" w:cs="Times New Roman" w:hint="eastAsia"/>
                <w:szCs w:val="21"/>
              </w:rPr>
              <w:t>16</w:t>
            </w:r>
          </w:p>
        </w:tc>
        <w:tc>
          <w:tcPr>
            <w:tcW w:w="702" w:type="dxa"/>
            <w:vAlign w:val="bottom"/>
          </w:tcPr>
          <w:p w:rsidR="00BC52F0" w:rsidRPr="005728E3" w:rsidRDefault="00BC52F0" w:rsidP="00BC52F0">
            <w:pPr>
              <w:jc w:val="center"/>
              <w:rPr>
                <w:rFonts w:ascii="宋体" w:eastAsia="宋体" w:hAnsi="宋体" w:cs="Times New Roman"/>
                <w:szCs w:val="21"/>
              </w:rPr>
            </w:pPr>
            <w:r w:rsidRPr="005728E3">
              <w:rPr>
                <w:rFonts w:ascii="宋体" w:eastAsia="宋体" w:hAnsi="宋体" w:cs="Times New Roman" w:hint="eastAsia"/>
                <w:szCs w:val="21"/>
              </w:rPr>
              <w:t>1</w:t>
            </w:r>
          </w:p>
        </w:tc>
        <w:tc>
          <w:tcPr>
            <w:tcW w:w="787" w:type="dxa"/>
            <w:vAlign w:val="bottom"/>
          </w:tcPr>
          <w:p w:rsidR="00BC52F0" w:rsidRPr="005728E3" w:rsidRDefault="00BC52F0" w:rsidP="00BC52F0">
            <w:pPr>
              <w:jc w:val="center"/>
              <w:rPr>
                <w:rFonts w:ascii="宋体" w:eastAsia="宋体" w:hAnsi="宋体" w:cs="Times New Roman"/>
                <w:szCs w:val="21"/>
              </w:rPr>
            </w:pPr>
            <w:r w:rsidRPr="005728E3">
              <w:rPr>
                <w:rFonts w:ascii="宋体" w:eastAsia="宋体" w:hAnsi="宋体" w:cs="Times New Roman" w:hint="eastAsia"/>
                <w:szCs w:val="21"/>
              </w:rPr>
              <w:t>2</w:t>
            </w:r>
          </w:p>
        </w:tc>
        <w:tc>
          <w:tcPr>
            <w:tcW w:w="823" w:type="dxa"/>
            <w:vMerge/>
            <w:vAlign w:val="center"/>
          </w:tcPr>
          <w:p w:rsidR="00BC52F0" w:rsidRPr="00D6524B" w:rsidRDefault="00BC52F0" w:rsidP="001D6841">
            <w:pPr>
              <w:jc w:val="center"/>
              <w:rPr>
                <w:rFonts w:ascii="宋体" w:eastAsia="宋体" w:hAnsi="宋体" w:cs="Times New Roman"/>
                <w:szCs w:val="21"/>
              </w:rPr>
            </w:pPr>
          </w:p>
        </w:tc>
      </w:tr>
      <w:tr w:rsidR="00D6524B" w:rsidRPr="00D6524B" w:rsidTr="005728E3">
        <w:trPr>
          <w:trHeight w:val="340"/>
          <w:jc w:val="center"/>
        </w:trPr>
        <w:tc>
          <w:tcPr>
            <w:tcW w:w="456" w:type="dxa"/>
            <w:vMerge/>
            <w:vAlign w:val="center"/>
          </w:tcPr>
          <w:p w:rsidR="00BC52F0" w:rsidRPr="005728E3" w:rsidRDefault="00BC52F0" w:rsidP="001D6841">
            <w:pPr>
              <w:jc w:val="center"/>
              <w:rPr>
                <w:rFonts w:ascii="宋体" w:eastAsia="宋体" w:hAnsi="宋体" w:cs="Times New Roman"/>
                <w:szCs w:val="21"/>
              </w:rPr>
            </w:pPr>
          </w:p>
        </w:tc>
        <w:tc>
          <w:tcPr>
            <w:tcW w:w="851" w:type="dxa"/>
            <w:vMerge/>
            <w:vAlign w:val="center"/>
          </w:tcPr>
          <w:p w:rsidR="00BC52F0" w:rsidRPr="005728E3" w:rsidRDefault="00BC52F0" w:rsidP="001D6841">
            <w:pPr>
              <w:jc w:val="center"/>
              <w:rPr>
                <w:rFonts w:ascii="宋体" w:eastAsia="宋体" w:hAnsi="宋体" w:cs="Times New Roman"/>
                <w:szCs w:val="21"/>
              </w:rPr>
            </w:pPr>
          </w:p>
        </w:tc>
        <w:tc>
          <w:tcPr>
            <w:tcW w:w="992" w:type="dxa"/>
            <w:vAlign w:val="bottom"/>
          </w:tcPr>
          <w:p w:rsidR="00BC52F0" w:rsidRPr="005728E3" w:rsidRDefault="00BC52F0" w:rsidP="00BC52F0">
            <w:pPr>
              <w:jc w:val="center"/>
              <w:rPr>
                <w:rFonts w:ascii="宋体" w:eastAsia="宋体" w:hAnsi="宋体" w:cs="Times New Roman"/>
                <w:szCs w:val="21"/>
              </w:rPr>
            </w:pPr>
            <w:r w:rsidRPr="005728E3">
              <w:rPr>
                <w:rFonts w:ascii="宋体" w:eastAsia="宋体" w:hAnsi="宋体" w:cs="Times New Roman" w:hint="eastAsia"/>
                <w:szCs w:val="21"/>
              </w:rPr>
              <w:t>1901712</w:t>
            </w:r>
          </w:p>
        </w:tc>
        <w:tc>
          <w:tcPr>
            <w:tcW w:w="3853" w:type="dxa"/>
            <w:vAlign w:val="bottom"/>
          </w:tcPr>
          <w:p w:rsidR="00BC52F0" w:rsidRPr="005728E3" w:rsidRDefault="00BC52F0" w:rsidP="00BC52F0">
            <w:pPr>
              <w:rPr>
                <w:rFonts w:ascii="宋体" w:eastAsia="宋体" w:hAnsi="宋体" w:cs="Times New Roman"/>
                <w:szCs w:val="21"/>
              </w:rPr>
            </w:pPr>
            <w:r w:rsidRPr="005728E3">
              <w:rPr>
                <w:rFonts w:ascii="宋体" w:eastAsia="宋体" w:hAnsi="宋体" w:cs="Times New Roman" w:hint="eastAsia"/>
                <w:szCs w:val="21"/>
              </w:rPr>
              <w:t>经济学研究方法与应用专题</w:t>
            </w:r>
          </w:p>
        </w:tc>
        <w:tc>
          <w:tcPr>
            <w:tcW w:w="753" w:type="dxa"/>
            <w:vAlign w:val="bottom"/>
          </w:tcPr>
          <w:p w:rsidR="00BC52F0" w:rsidRPr="005728E3" w:rsidRDefault="00BC52F0" w:rsidP="00BC52F0">
            <w:pPr>
              <w:jc w:val="center"/>
              <w:rPr>
                <w:rFonts w:ascii="宋体" w:eastAsia="宋体" w:hAnsi="宋体" w:cs="Times New Roman"/>
                <w:szCs w:val="21"/>
              </w:rPr>
            </w:pPr>
            <w:r w:rsidRPr="005728E3">
              <w:rPr>
                <w:rFonts w:ascii="宋体" w:eastAsia="宋体" w:hAnsi="宋体" w:cs="Times New Roman" w:hint="eastAsia"/>
                <w:szCs w:val="21"/>
              </w:rPr>
              <w:t>16</w:t>
            </w:r>
          </w:p>
        </w:tc>
        <w:tc>
          <w:tcPr>
            <w:tcW w:w="702" w:type="dxa"/>
            <w:vAlign w:val="bottom"/>
          </w:tcPr>
          <w:p w:rsidR="00BC52F0" w:rsidRPr="005728E3" w:rsidRDefault="00BC52F0" w:rsidP="00BC52F0">
            <w:pPr>
              <w:jc w:val="center"/>
              <w:rPr>
                <w:rFonts w:ascii="宋体" w:eastAsia="宋体" w:hAnsi="宋体" w:cs="Times New Roman"/>
                <w:szCs w:val="21"/>
              </w:rPr>
            </w:pPr>
            <w:r w:rsidRPr="005728E3">
              <w:rPr>
                <w:rFonts w:ascii="宋体" w:eastAsia="宋体" w:hAnsi="宋体" w:cs="Times New Roman" w:hint="eastAsia"/>
                <w:szCs w:val="21"/>
              </w:rPr>
              <w:t>1</w:t>
            </w:r>
          </w:p>
        </w:tc>
        <w:tc>
          <w:tcPr>
            <w:tcW w:w="787" w:type="dxa"/>
            <w:vAlign w:val="bottom"/>
          </w:tcPr>
          <w:p w:rsidR="00BC52F0" w:rsidRPr="005728E3" w:rsidRDefault="00BC52F0" w:rsidP="00BC52F0">
            <w:pPr>
              <w:jc w:val="center"/>
              <w:rPr>
                <w:rFonts w:ascii="宋体" w:eastAsia="宋体" w:hAnsi="宋体" w:cs="Times New Roman"/>
                <w:szCs w:val="21"/>
              </w:rPr>
            </w:pPr>
            <w:r w:rsidRPr="005728E3">
              <w:rPr>
                <w:rFonts w:ascii="宋体" w:eastAsia="宋体" w:hAnsi="宋体" w:cs="Times New Roman" w:hint="eastAsia"/>
                <w:szCs w:val="21"/>
              </w:rPr>
              <w:t>2</w:t>
            </w:r>
          </w:p>
        </w:tc>
        <w:tc>
          <w:tcPr>
            <w:tcW w:w="823" w:type="dxa"/>
            <w:vMerge/>
            <w:vAlign w:val="center"/>
          </w:tcPr>
          <w:p w:rsidR="00BC52F0" w:rsidRPr="00D6524B" w:rsidRDefault="00BC52F0" w:rsidP="001D6841">
            <w:pPr>
              <w:jc w:val="center"/>
              <w:rPr>
                <w:rFonts w:ascii="宋体" w:eastAsia="宋体" w:hAnsi="宋体" w:cs="Times New Roman"/>
                <w:szCs w:val="21"/>
              </w:rPr>
            </w:pPr>
          </w:p>
        </w:tc>
      </w:tr>
      <w:tr w:rsidR="00E47898" w:rsidRPr="00D6524B" w:rsidTr="005728E3">
        <w:trPr>
          <w:trHeight w:val="340"/>
          <w:jc w:val="center"/>
        </w:trPr>
        <w:tc>
          <w:tcPr>
            <w:tcW w:w="1307" w:type="dxa"/>
            <w:gridSpan w:val="2"/>
          </w:tcPr>
          <w:p w:rsidR="00E47898" w:rsidRPr="005728E3" w:rsidRDefault="00E47898" w:rsidP="00E47898">
            <w:pPr>
              <w:jc w:val="center"/>
              <w:rPr>
                <w:rFonts w:ascii="宋体" w:eastAsia="宋体" w:hAnsi="宋体"/>
                <w:b/>
                <w:bCs/>
                <w:szCs w:val="21"/>
              </w:rPr>
            </w:pPr>
            <w:r w:rsidRPr="005728E3">
              <w:rPr>
                <w:rFonts w:ascii="宋体" w:eastAsia="宋体" w:hAnsi="宋体" w:hint="eastAsia"/>
                <w:b/>
                <w:bCs/>
                <w:szCs w:val="21"/>
              </w:rPr>
              <w:t>专题必修课</w:t>
            </w:r>
          </w:p>
        </w:tc>
        <w:tc>
          <w:tcPr>
            <w:tcW w:w="992" w:type="dxa"/>
          </w:tcPr>
          <w:p w:rsidR="00E47898" w:rsidRPr="005728E3" w:rsidRDefault="00E47898" w:rsidP="00E47898">
            <w:pPr>
              <w:jc w:val="center"/>
              <w:rPr>
                <w:rFonts w:ascii="宋体" w:eastAsia="宋体" w:hAnsi="宋体"/>
                <w:szCs w:val="21"/>
              </w:rPr>
            </w:pPr>
            <w:r w:rsidRPr="005728E3">
              <w:rPr>
                <w:rFonts w:ascii="宋体" w:eastAsia="宋体" w:hAnsi="宋体"/>
                <w:szCs w:val="21"/>
              </w:rPr>
              <w:t>1900100</w:t>
            </w:r>
          </w:p>
        </w:tc>
        <w:tc>
          <w:tcPr>
            <w:tcW w:w="3853" w:type="dxa"/>
          </w:tcPr>
          <w:p w:rsidR="00E47898" w:rsidRPr="005728E3" w:rsidRDefault="00E47898" w:rsidP="00E47898">
            <w:pPr>
              <w:rPr>
                <w:rFonts w:ascii="宋体" w:eastAsia="宋体" w:hAnsi="宋体"/>
                <w:szCs w:val="21"/>
              </w:rPr>
            </w:pPr>
            <w:r w:rsidRPr="005728E3">
              <w:rPr>
                <w:rFonts w:ascii="宋体" w:eastAsia="宋体" w:hAnsi="宋体"/>
                <w:szCs w:val="21"/>
              </w:rPr>
              <w:t>《习近平总书记系列重要讲话》专题辅导</w:t>
            </w:r>
          </w:p>
        </w:tc>
        <w:tc>
          <w:tcPr>
            <w:tcW w:w="753" w:type="dxa"/>
          </w:tcPr>
          <w:p w:rsidR="00E47898" w:rsidRPr="005728E3" w:rsidRDefault="00E47898" w:rsidP="00E47898">
            <w:pPr>
              <w:jc w:val="center"/>
              <w:rPr>
                <w:rFonts w:ascii="宋体" w:eastAsia="宋体" w:hAnsi="宋体"/>
                <w:szCs w:val="21"/>
              </w:rPr>
            </w:pPr>
            <w:r w:rsidRPr="005728E3">
              <w:rPr>
                <w:rFonts w:ascii="宋体" w:eastAsia="宋体" w:hAnsi="宋体"/>
                <w:szCs w:val="21"/>
              </w:rPr>
              <w:t>1</w:t>
            </w:r>
            <w:r w:rsidR="00F1045F">
              <w:rPr>
                <w:rFonts w:ascii="宋体" w:eastAsia="宋体" w:hAnsi="宋体"/>
                <w:szCs w:val="21"/>
              </w:rPr>
              <w:t>8</w:t>
            </w:r>
          </w:p>
        </w:tc>
        <w:tc>
          <w:tcPr>
            <w:tcW w:w="702" w:type="dxa"/>
          </w:tcPr>
          <w:p w:rsidR="00E47898" w:rsidRPr="005728E3" w:rsidRDefault="00E47898" w:rsidP="00E47898">
            <w:pPr>
              <w:jc w:val="center"/>
              <w:rPr>
                <w:rFonts w:ascii="宋体" w:eastAsia="宋体" w:hAnsi="宋体"/>
                <w:szCs w:val="21"/>
              </w:rPr>
            </w:pPr>
            <w:r w:rsidRPr="005728E3">
              <w:rPr>
                <w:rFonts w:ascii="宋体" w:eastAsia="宋体" w:hAnsi="宋体"/>
                <w:szCs w:val="21"/>
              </w:rPr>
              <w:t>1</w:t>
            </w:r>
          </w:p>
        </w:tc>
        <w:tc>
          <w:tcPr>
            <w:tcW w:w="787" w:type="dxa"/>
          </w:tcPr>
          <w:p w:rsidR="00E47898" w:rsidRPr="005728E3" w:rsidRDefault="00E47898" w:rsidP="00E47898">
            <w:pPr>
              <w:jc w:val="center"/>
              <w:rPr>
                <w:rFonts w:ascii="宋体" w:eastAsia="宋体" w:hAnsi="宋体"/>
                <w:szCs w:val="21"/>
              </w:rPr>
            </w:pPr>
            <w:r w:rsidRPr="005728E3">
              <w:rPr>
                <w:rFonts w:ascii="宋体" w:eastAsia="宋体" w:hAnsi="宋体"/>
                <w:szCs w:val="21"/>
              </w:rPr>
              <w:t>1</w:t>
            </w:r>
          </w:p>
        </w:tc>
        <w:tc>
          <w:tcPr>
            <w:tcW w:w="823" w:type="dxa"/>
          </w:tcPr>
          <w:p w:rsidR="00E47898" w:rsidRPr="00E47898" w:rsidRDefault="00E47898" w:rsidP="00E47898">
            <w:pPr>
              <w:jc w:val="center"/>
              <w:rPr>
                <w:rFonts w:ascii="宋体" w:eastAsia="宋体" w:hAnsi="宋体"/>
              </w:rPr>
            </w:pPr>
            <w:r w:rsidRPr="00E47898">
              <w:rPr>
                <w:rFonts w:ascii="宋体" w:eastAsia="宋体" w:hAnsi="宋体"/>
              </w:rPr>
              <w:t>1学分</w:t>
            </w:r>
          </w:p>
        </w:tc>
      </w:tr>
      <w:tr w:rsidR="00D6524B" w:rsidRPr="00D6524B" w:rsidTr="005728E3">
        <w:trPr>
          <w:trHeight w:val="340"/>
          <w:jc w:val="center"/>
        </w:trPr>
        <w:tc>
          <w:tcPr>
            <w:tcW w:w="1307" w:type="dxa"/>
            <w:gridSpan w:val="2"/>
            <w:vMerge w:val="restart"/>
            <w:vAlign w:val="center"/>
          </w:tcPr>
          <w:p w:rsidR="00BC52F0" w:rsidRPr="005728E3" w:rsidRDefault="00BC52F0">
            <w:pPr>
              <w:jc w:val="center"/>
              <w:rPr>
                <w:rFonts w:ascii="宋体" w:eastAsia="宋体" w:hAnsi="宋体" w:cs="Times New Roman"/>
                <w:b/>
                <w:szCs w:val="21"/>
              </w:rPr>
            </w:pPr>
            <w:r w:rsidRPr="005728E3">
              <w:rPr>
                <w:rFonts w:ascii="宋体" w:eastAsia="宋体" w:hAnsi="宋体" w:cs="Times New Roman"/>
                <w:b/>
                <w:szCs w:val="21"/>
              </w:rPr>
              <w:t>综合环节</w:t>
            </w:r>
          </w:p>
        </w:tc>
        <w:tc>
          <w:tcPr>
            <w:tcW w:w="992" w:type="dxa"/>
            <w:vAlign w:val="center"/>
          </w:tcPr>
          <w:p w:rsidR="00BC52F0" w:rsidRPr="005728E3" w:rsidRDefault="00BC52F0">
            <w:pPr>
              <w:jc w:val="center"/>
              <w:rPr>
                <w:rFonts w:ascii="宋体" w:eastAsia="宋体" w:hAnsi="宋体" w:cs="Times New Roman"/>
                <w:szCs w:val="21"/>
              </w:rPr>
            </w:pPr>
            <w:r w:rsidRPr="005728E3">
              <w:rPr>
                <w:rFonts w:ascii="宋体" w:eastAsia="宋体" w:hAnsi="宋体" w:cs="Times New Roman"/>
                <w:szCs w:val="21"/>
              </w:rPr>
              <w:t>Z1900041</w:t>
            </w:r>
          </w:p>
        </w:tc>
        <w:tc>
          <w:tcPr>
            <w:tcW w:w="3853" w:type="dxa"/>
            <w:vAlign w:val="center"/>
          </w:tcPr>
          <w:p w:rsidR="00BC52F0" w:rsidRPr="005728E3" w:rsidRDefault="00BC52F0">
            <w:pPr>
              <w:rPr>
                <w:rFonts w:ascii="宋体" w:eastAsia="宋体" w:hAnsi="宋体" w:cs="Times New Roman"/>
                <w:szCs w:val="21"/>
              </w:rPr>
            </w:pPr>
            <w:r w:rsidRPr="005728E3">
              <w:rPr>
                <w:rFonts w:ascii="宋体" w:eastAsia="宋体" w:hAnsi="宋体" w:cs="Times New Roman"/>
                <w:szCs w:val="21"/>
              </w:rPr>
              <w:t>学术活动</w:t>
            </w:r>
          </w:p>
        </w:tc>
        <w:tc>
          <w:tcPr>
            <w:tcW w:w="753" w:type="dxa"/>
            <w:vAlign w:val="center"/>
          </w:tcPr>
          <w:p w:rsidR="00BC52F0" w:rsidRPr="005728E3" w:rsidRDefault="00BC52F0">
            <w:pPr>
              <w:jc w:val="center"/>
              <w:rPr>
                <w:rFonts w:ascii="宋体" w:eastAsia="宋体" w:hAnsi="宋体" w:cs="Times New Roman"/>
                <w:szCs w:val="21"/>
              </w:rPr>
            </w:pPr>
          </w:p>
        </w:tc>
        <w:tc>
          <w:tcPr>
            <w:tcW w:w="702" w:type="dxa"/>
            <w:vAlign w:val="center"/>
          </w:tcPr>
          <w:p w:rsidR="00BC52F0" w:rsidRPr="005728E3" w:rsidRDefault="00BC52F0">
            <w:pPr>
              <w:jc w:val="center"/>
              <w:rPr>
                <w:rFonts w:ascii="宋体" w:eastAsia="宋体" w:hAnsi="宋体" w:cs="Times New Roman"/>
                <w:szCs w:val="21"/>
              </w:rPr>
            </w:pPr>
            <w:r w:rsidRPr="005728E3">
              <w:rPr>
                <w:rFonts w:ascii="宋体" w:eastAsia="宋体" w:hAnsi="宋体" w:cs="Times New Roman"/>
                <w:szCs w:val="21"/>
              </w:rPr>
              <w:t>1</w:t>
            </w:r>
          </w:p>
        </w:tc>
        <w:tc>
          <w:tcPr>
            <w:tcW w:w="787" w:type="dxa"/>
            <w:vAlign w:val="center"/>
          </w:tcPr>
          <w:p w:rsidR="00BC52F0" w:rsidRPr="005728E3" w:rsidRDefault="00BC52F0">
            <w:pPr>
              <w:jc w:val="center"/>
              <w:rPr>
                <w:rFonts w:ascii="宋体" w:eastAsia="宋体" w:hAnsi="宋体" w:cs="Times New Roman"/>
                <w:szCs w:val="21"/>
              </w:rPr>
            </w:pPr>
            <w:r w:rsidRPr="005728E3">
              <w:rPr>
                <w:rFonts w:ascii="宋体" w:eastAsia="宋体" w:hAnsi="宋体" w:cs="Times New Roman"/>
                <w:szCs w:val="21"/>
              </w:rPr>
              <w:t>答辩前</w:t>
            </w:r>
          </w:p>
        </w:tc>
        <w:tc>
          <w:tcPr>
            <w:tcW w:w="823" w:type="dxa"/>
            <w:vMerge w:val="restart"/>
            <w:vAlign w:val="center"/>
          </w:tcPr>
          <w:p w:rsidR="00BC52F0" w:rsidRPr="00D6524B" w:rsidRDefault="00BC52F0">
            <w:pPr>
              <w:jc w:val="center"/>
              <w:rPr>
                <w:rFonts w:ascii="宋体" w:eastAsia="宋体" w:hAnsi="宋体" w:cs="Times New Roman"/>
                <w:szCs w:val="21"/>
              </w:rPr>
            </w:pPr>
            <w:r w:rsidRPr="00D6524B">
              <w:rPr>
                <w:rFonts w:ascii="宋体" w:eastAsia="宋体" w:hAnsi="宋体" w:cs="Times New Roman" w:hint="eastAsia"/>
                <w:szCs w:val="21"/>
              </w:rPr>
              <w:t>5学分</w:t>
            </w:r>
          </w:p>
        </w:tc>
      </w:tr>
      <w:tr w:rsidR="00D6524B" w:rsidRPr="00D6524B" w:rsidTr="005728E3">
        <w:trPr>
          <w:trHeight w:val="340"/>
          <w:jc w:val="center"/>
        </w:trPr>
        <w:tc>
          <w:tcPr>
            <w:tcW w:w="1307" w:type="dxa"/>
            <w:gridSpan w:val="2"/>
            <w:vMerge/>
            <w:vAlign w:val="center"/>
          </w:tcPr>
          <w:p w:rsidR="00BC52F0" w:rsidRPr="005728E3" w:rsidRDefault="00BC52F0">
            <w:pPr>
              <w:jc w:val="center"/>
              <w:rPr>
                <w:rFonts w:ascii="宋体" w:eastAsia="宋体" w:hAnsi="宋体" w:cs="Times New Roman"/>
                <w:szCs w:val="21"/>
              </w:rPr>
            </w:pPr>
          </w:p>
        </w:tc>
        <w:tc>
          <w:tcPr>
            <w:tcW w:w="992" w:type="dxa"/>
          </w:tcPr>
          <w:p w:rsidR="00BC52F0" w:rsidRPr="005728E3" w:rsidRDefault="00BC52F0">
            <w:pPr>
              <w:jc w:val="center"/>
              <w:rPr>
                <w:rFonts w:ascii="宋体" w:eastAsia="宋体" w:hAnsi="宋体" w:cs="Times New Roman"/>
                <w:szCs w:val="21"/>
              </w:rPr>
            </w:pPr>
            <w:r w:rsidRPr="005728E3">
              <w:rPr>
                <w:rFonts w:ascii="宋体" w:eastAsia="宋体" w:hAnsi="宋体" w:cs="Times New Roman"/>
                <w:szCs w:val="21"/>
              </w:rPr>
              <w:t>Z1900042</w:t>
            </w:r>
          </w:p>
        </w:tc>
        <w:tc>
          <w:tcPr>
            <w:tcW w:w="3853" w:type="dxa"/>
            <w:vAlign w:val="center"/>
          </w:tcPr>
          <w:p w:rsidR="00BC52F0" w:rsidRPr="005728E3" w:rsidRDefault="00BC52F0">
            <w:pPr>
              <w:rPr>
                <w:rFonts w:ascii="宋体" w:eastAsia="宋体" w:hAnsi="宋体" w:cs="Times New Roman"/>
                <w:szCs w:val="21"/>
              </w:rPr>
            </w:pPr>
            <w:r w:rsidRPr="005728E3">
              <w:rPr>
                <w:rFonts w:ascii="宋体" w:eastAsia="宋体" w:hAnsi="宋体" w:cs="Times New Roman"/>
                <w:szCs w:val="21"/>
              </w:rPr>
              <w:t>文献综述</w:t>
            </w:r>
          </w:p>
        </w:tc>
        <w:tc>
          <w:tcPr>
            <w:tcW w:w="753" w:type="dxa"/>
            <w:vAlign w:val="center"/>
          </w:tcPr>
          <w:p w:rsidR="00BC52F0" w:rsidRPr="005728E3" w:rsidRDefault="00BC52F0">
            <w:pPr>
              <w:jc w:val="center"/>
              <w:rPr>
                <w:rFonts w:ascii="宋体" w:eastAsia="宋体" w:hAnsi="宋体" w:cs="Times New Roman"/>
                <w:szCs w:val="21"/>
              </w:rPr>
            </w:pPr>
          </w:p>
        </w:tc>
        <w:tc>
          <w:tcPr>
            <w:tcW w:w="702" w:type="dxa"/>
            <w:vAlign w:val="center"/>
          </w:tcPr>
          <w:p w:rsidR="00BC52F0" w:rsidRPr="005728E3" w:rsidRDefault="00BC52F0">
            <w:pPr>
              <w:jc w:val="center"/>
              <w:rPr>
                <w:rFonts w:ascii="宋体" w:eastAsia="宋体" w:hAnsi="宋体" w:cs="Times New Roman"/>
                <w:szCs w:val="21"/>
              </w:rPr>
            </w:pPr>
            <w:r w:rsidRPr="005728E3">
              <w:rPr>
                <w:rFonts w:ascii="宋体" w:eastAsia="宋体" w:hAnsi="宋体" w:cs="Times New Roman"/>
                <w:szCs w:val="21"/>
              </w:rPr>
              <w:t>1</w:t>
            </w:r>
          </w:p>
        </w:tc>
        <w:tc>
          <w:tcPr>
            <w:tcW w:w="787" w:type="dxa"/>
            <w:vAlign w:val="center"/>
          </w:tcPr>
          <w:p w:rsidR="00BC52F0" w:rsidRPr="005728E3" w:rsidRDefault="00BC52F0">
            <w:pPr>
              <w:jc w:val="center"/>
              <w:rPr>
                <w:rFonts w:ascii="宋体" w:eastAsia="宋体" w:hAnsi="宋体" w:cs="Times New Roman"/>
                <w:szCs w:val="21"/>
              </w:rPr>
            </w:pPr>
            <w:r w:rsidRPr="005728E3">
              <w:rPr>
                <w:rFonts w:ascii="宋体" w:eastAsia="宋体" w:hAnsi="宋体" w:cs="Times New Roman"/>
                <w:szCs w:val="21"/>
              </w:rPr>
              <w:t>开题前</w:t>
            </w:r>
          </w:p>
        </w:tc>
        <w:tc>
          <w:tcPr>
            <w:tcW w:w="823" w:type="dxa"/>
            <w:vMerge/>
            <w:vAlign w:val="center"/>
          </w:tcPr>
          <w:p w:rsidR="00BC52F0" w:rsidRPr="00D6524B" w:rsidRDefault="00BC52F0">
            <w:pPr>
              <w:jc w:val="center"/>
              <w:rPr>
                <w:rFonts w:ascii="宋体" w:eastAsia="宋体" w:hAnsi="宋体" w:cs="Times New Roman"/>
                <w:sz w:val="24"/>
                <w:szCs w:val="24"/>
              </w:rPr>
            </w:pPr>
          </w:p>
        </w:tc>
      </w:tr>
      <w:tr w:rsidR="00D6524B" w:rsidRPr="00D6524B" w:rsidTr="005728E3">
        <w:trPr>
          <w:trHeight w:val="340"/>
          <w:jc w:val="center"/>
        </w:trPr>
        <w:tc>
          <w:tcPr>
            <w:tcW w:w="1307" w:type="dxa"/>
            <w:gridSpan w:val="2"/>
            <w:vMerge/>
            <w:vAlign w:val="center"/>
          </w:tcPr>
          <w:p w:rsidR="00BC52F0" w:rsidRPr="005728E3" w:rsidRDefault="00BC52F0">
            <w:pPr>
              <w:jc w:val="center"/>
              <w:rPr>
                <w:rFonts w:ascii="宋体" w:eastAsia="宋体" w:hAnsi="宋体" w:cs="Times New Roman"/>
                <w:szCs w:val="21"/>
              </w:rPr>
            </w:pPr>
          </w:p>
        </w:tc>
        <w:tc>
          <w:tcPr>
            <w:tcW w:w="992" w:type="dxa"/>
          </w:tcPr>
          <w:p w:rsidR="00BC52F0" w:rsidRPr="005728E3" w:rsidRDefault="00BC52F0">
            <w:pPr>
              <w:jc w:val="center"/>
              <w:rPr>
                <w:rFonts w:ascii="宋体" w:eastAsia="宋体" w:hAnsi="宋体" w:cs="Times New Roman"/>
                <w:szCs w:val="21"/>
              </w:rPr>
            </w:pPr>
            <w:r w:rsidRPr="005728E3">
              <w:rPr>
                <w:rFonts w:ascii="宋体" w:eastAsia="宋体" w:hAnsi="宋体" w:cs="Times New Roman"/>
                <w:szCs w:val="21"/>
              </w:rPr>
              <w:t>Z1900043</w:t>
            </w:r>
          </w:p>
        </w:tc>
        <w:tc>
          <w:tcPr>
            <w:tcW w:w="3853" w:type="dxa"/>
            <w:vAlign w:val="center"/>
          </w:tcPr>
          <w:p w:rsidR="00BC52F0" w:rsidRPr="005728E3" w:rsidRDefault="00BC52F0">
            <w:pPr>
              <w:rPr>
                <w:rFonts w:ascii="宋体" w:eastAsia="宋体" w:hAnsi="宋体" w:cs="Times New Roman"/>
                <w:szCs w:val="21"/>
              </w:rPr>
            </w:pPr>
            <w:r w:rsidRPr="005728E3">
              <w:rPr>
                <w:rFonts w:ascii="宋体" w:eastAsia="宋体" w:hAnsi="宋体" w:cs="Times New Roman" w:hint="eastAsia"/>
                <w:szCs w:val="21"/>
              </w:rPr>
              <w:t>创新创业实践</w:t>
            </w:r>
          </w:p>
        </w:tc>
        <w:tc>
          <w:tcPr>
            <w:tcW w:w="753" w:type="dxa"/>
            <w:vAlign w:val="center"/>
          </w:tcPr>
          <w:p w:rsidR="00BC52F0" w:rsidRPr="005728E3" w:rsidRDefault="00BC52F0">
            <w:pPr>
              <w:jc w:val="center"/>
              <w:rPr>
                <w:rFonts w:ascii="宋体" w:eastAsia="宋体" w:hAnsi="宋体" w:cs="Times New Roman"/>
                <w:szCs w:val="21"/>
              </w:rPr>
            </w:pPr>
          </w:p>
        </w:tc>
        <w:tc>
          <w:tcPr>
            <w:tcW w:w="702" w:type="dxa"/>
            <w:vAlign w:val="center"/>
          </w:tcPr>
          <w:p w:rsidR="00BC52F0" w:rsidRPr="005728E3" w:rsidRDefault="00BC52F0">
            <w:pPr>
              <w:jc w:val="center"/>
              <w:rPr>
                <w:rFonts w:ascii="宋体" w:eastAsia="宋体" w:hAnsi="宋体" w:cs="Times New Roman"/>
                <w:szCs w:val="21"/>
              </w:rPr>
            </w:pPr>
            <w:r w:rsidRPr="005728E3">
              <w:rPr>
                <w:rFonts w:ascii="宋体" w:eastAsia="宋体" w:hAnsi="宋体" w:cs="Times New Roman" w:hint="eastAsia"/>
                <w:szCs w:val="21"/>
              </w:rPr>
              <w:t>1</w:t>
            </w:r>
          </w:p>
        </w:tc>
        <w:tc>
          <w:tcPr>
            <w:tcW w:w="787" w:type="dxa"/>
            <w:vAlign w:val="center"/>
          </w:tcPr>
          <w:p w:rsidR="00BC52F0" w:rsidRPr="005728E3" w:rsidRDefault="00BC52F0">
            <w:pPr>
              <w:jc w:val="center"/>
              <w:rPr>
                <w:rFonts w:ascii="宋体" w:eastAsia="宋体" w:hAnsi="宋体" w:cs="Times New Roman"/>
                <w:szCs w:val="21"/>
              </w:rPr>
            </w:pPr>
            <w:r w:rsidRPr="005728E3">
              <w:rPr>
                <w:rFonts w:ascii="宋体" w:eastAsia="宋体" w:hAnsi="宋体" w:cs="Times New Roman" w:hint="eastAsia"/>
                <w:szCs w:val="21"/>
              </w:rPr>
              <w:t>答辩前</w:t>
            </w:r>
          </w:p>
        </w:tc>
        <w:tc>
          <w:tcPr>
            <w:tcW w:w="823" w:type="dxa"/>
            <w:vMerge/>
            <w:vAlign w:val="center"/>
          </w:tcPr>
          <w:p w:rsidR="00BC52F0" w:rsidRPr="00D6524B" w:rsidRDefault="00BC52F0">
            <w:pPr>
              <w:jc w:val="center"/>
              <w:rPr>
                <w:rFonts w:ascii="宋体" w:eastAsia="宋体" w:hAnsi="宋体" w:cs="Times New Roman"/>
                <w:sz w:val="24"/>
                <w:szCs w:val="24"/>
              </w:rPr>
            </w:pPr>
          </w:p>
        </w:tc>
      </w:tr>
      <w:tr w:rsidR="00D6524B" w:rsidRPr="00D6524B" w:rsidTr="005728E3">
        <w:trPr>
          <w:trHeight w:val="340"/>
          <w:jc w:val="center"/>
        </w:trPr>
        <w:tc>
          <w:tcPr>
            <w:tcW w:w="1307" w:type="dxa"/>
            <w:gridSpan w:val="2"/>
            <w:vMerge/>
            <w:vAlign w:val="center"/>
          </w:tcPr>
          <w:p w:rsidR="00BC52F0" w:rsidRPr="005728E3" w:rsidRDefault="00BC52F0">
            <w:pPr>
              <w:jc w:val="center"/>
              <w:rPr>
                <w:rFonts w:ascii="宋体" w:eastAsia="宋体" w:hAnsi="宋体" w:cs="Times New Roman"/>
                <w:szCs w:val="21"/>
              </w:rPr>
            </w:pPr>
          </w:p>
        </w:tc>
        <w:tc>
          <w:tcPr>
            <w:tcW w:w="992" w:type="dxa"/>
          </w:tcPr>
          <w:p w:rsidR="00BC52F0" w:rsidRPr="005728E3" w:rsidRDefault="00BC52F0">
            <w:pPr>
              <w:jc w:val="center"/>
              <w:rPr>
                <w:rFonts w:ascii="宋体" w:eastAsia="宋体" w:hAnsi="宋体" w:cs="Times New Roman"/>
                <w:szCs w:val="21"/>
              </w:rPr>
            </w:pPr>
            <w:r w:rsidRPr="005728E3">
              <w:rPr>
                <w:rFonts w:ascii="宋体" w:eastAsia="宋体" w:hAnsi="宋体" w:cs="Times New Roman"/>
                <w:szCs w:val="21"/>
              </w:rPr>
              <w:t>Z1900044</w:t>
            </w:r>
          </w:p>
        </w:tc>
        <w:tc>
          <w:tcPr>
            <w:tcW w:w="3853" w:type="dxa"/>
            <w:vAlign w:val="center"/>
          </w:tcPr>
          <w:p w:rsidR="00BC52F0" w:rsidRPr="005728E3" w:rsidRDefault="00BC52F0">
            <w:pPr>
              <w:rPr>
                <w:rFonts w:ascii="宋体" w:eastAsia="宋体" w:hAnsi="宋体" w:cs="Times New Roman"/>
                <w:szCs w:val="21"/>
              </w:rPr>
            </w:pPr>
            <w:r w:rsidRPr="005728E3">
              <w:rPr>
                <w:rFonts w:ascii="宋体" w:eastAsia="宋体" w:hAnsi="宋体" w:cs="Times New Roman"/>
                <w:szCs w:val="21"/>
              </w:rPr>
              <w:t>社会实践</w:t>
            </w:r>
          </w:p>
        </w:tc>
        <w:tc>
          <w:tcPr>
            <w:tcW w:w="753" w:type="dxa"/>
            <w:vAlign w:val="center"/>
          </w:tcPr>
          <w:p w:rsidR="00BC52F0" w:rsidRPr="005728E3" w:rsidRDefault="00BC52F0">
            <w:pPr>
              <w:jc w:val="center"/>
              <w:rPr>
                <w:rFonts w:ascii="宋体" w:eastAsia="宋体" w:hAnsi="宋体" w:cs="Times New Roman"/>
                <w:szCs w:val="21"/>
              </w:rPr>
            </w:pPr>
          </w:p>
        </w:tc>
        <w:tc>
          <w:tcPr>
            <w:tcW w:w="702" w:type="dxa"/>
            <w:vAlign w:val="center"/>
          </w:tcPr>
          <w:p w:rsidR="00BC52F0" w:rsidRPr="005728E3" w:rsidRDefault="00BC52F0">
            <w:pPr>
              <w:jc w:val="center"/>
              <w:rPr>
                <w:rFonts w:ascii="宋体" w:eastAsia="宋体" w:hAnsi="宋体" w:cs="Times New Roman"/>
                <w:szCs w:val="21"/>
              </w:rPr>
            </w:pPr>
            <w:r w:rsidRPr="005728E3">
              <w:rPr>
                <w:rFonts w:ascii="宋体" w:eastAsia="宋体" w:hAnsi="宋体" w:cs="Times New Roman"/>
                <w:szCs w:val="21"/>
              </w:rPr>
              <w:t>2</w:t>
            </w:r>
          </w:p>
        </w:tc>
        <w:tc>
          <w:tcPr>
            <w:tcW w:w="787" w:type="dxa"/>
            <w:vAlign w:val="center"/>
          </w:tcPr>
          <w:p w:rsidR="00BC52F0" w:rsidRPr="005728E3" w:rsidRDefault="00BC52F0">
            <w:pPr>
              <w:jc w:val="center"/>
              <w:rPr>
                <w:rFonts w:ascii="宋体" w:eastAsia="宋体" w:hAnsi="宋体" w:cs="Times New Roman"/>
                <w:szCs w:val="21"/>
              </w:rPr>
            </w:pPr>
            <w:r w:rsidRPr="005728E3">
              <w:rPr>
                <w:rFonts w:ascii="宋体" w:eastAsia="宋体" w:hAnsi="宋体" w:cs="Times New Roman"/>
                <w:szCs w:val="21"/>
              </w:rPr>
              <w:t>答辩前</w:t>
            </w:r>
          </w:p>
        </w:tc>
        <w:tc>
          <w:tcPr>
            <w:tcW w:w="823" w:type="dxa"/>
            <w:vMerge/>
            <w:vAlign w:val="center"/>
          </w:tcPr>
          <w:p w:rsidR="00BC52F0" w:rsidRPr="00D6524B" w:rsidRDefault="00BC52F0">
            <w:pPr>
              <w:jc w:val="center"/>
              <w:rPr>
                <w:rFonts w:ascii="宋体" w:eastAsia="宋体" w:hAnsi="宋体" w:cs="Times New Roman"/>
                <w:sz w:val="24"/>
                <w:szCs w:val="24"/>
              </w:rPr>
            </w:pPr>
          </w:p>
        </w:tc>
      </w:tr>
    </w:tbl>
    <w:p w:rsidR="000A6A9C" w:rsidRPr="00491CD7" w:rsidRDefault="00D463E4" w:rsidP="00AF7892">
      <w:pPr>
        <w:adjustRightInd w:val="0"/>
        <w:snapToGrid w:val="0"/>
        <w:rPr>
          <w:rFonts w:ascii="宋体" w:eastAsia="宋体" w:hAnsi="宋体" w:cs="Times New Roman"/>
          <w:szCs w:val="21"/>
        </w:rPr>
      </w:pPr>
      <w:r w:rsidRPr="00491CD7">
        <w:rPr>
          <w:rFonts w:ascii="宋体" w:eastAsia="宋体" w:hAnsi="宋体" w:cs="Times New Roman" w:hint="eastAsia"/>
          <w:szCs w:val="21"/>
        </w:rPr>
        <w:t>注：</w:t>
      </w:r>
      <w:r w:rsidR="000A6A9C" w:rsidRPr="00491CD7">
        <w:rPr>
          <w:rFonts w:ascii="宋体" w:eastAsia="宋体" w:hAnsi="宋体" w:cs="Times New Roman" w:hint="eastAsia"/>
          <w:szCs w:val="21"/>
        </w:rPr>
        <w:t>（1）非全日制的硕士生，可以根据自身的工作时间，有计划的在三年内灵活选择对应学期，学习上述方案要求的各类课程，按要求修满规定的学分</w:t>
      </w:r>
      <w:r w:rsidR="00F43C65" w:rsidRPr="00491CD7">
        <w:rPr>
          <w:rFonts w:ascii="宋体" w:eastAsia="宋体" w:hAnsi="宋体" w:cs="Times New Roman" w:hint="eastAsia"/>
          <w:szCs w:val="21"/>
        </w:rPr>
        <w:t>；</w:t>
      </w:r>
      <w:r w:rsidR="000A6A9C" w:rsidRPr="00491CD7">
        <w:rPr>
          <w:rFonts w:ascii="宋体" w:eastAsia="宋体" w:hAnsi="宋体" w:cs="Times New Roman" w:hint="eastAsia"/>
          <w:szCs w:val="21"/>
        </w:rPr>
        <w:t>论文的开题后的写作时间要求达到一年以上。（2）</w:t>
      </w:r>
      <w:r w:rsidRPr="00491CD7">
        <w:rPr>
          <w:rFonts w:ascii="宋体" w:eastAsia="宋体" w:hAnsi="宋体" w:cs="Times New Roman" w:hint="eastAsia"/>
          <w:szCs w:val="21"/>
        </w:rPr>
        <w:t>同等学力和跨专业考取硕士生，以及其他缺少本学科本科专业基础的硕士研究生，一般应在导师指导下，确定2～3门本学科的本科生主干课程作为补修课程。</w:t>
      </w:r>
    </w:p>
    <w:bookmarkEnd w:id="3"/>
    <w:bookmarkEnd w:id="9"/>
    <w:p w:rsidR="005728E3" w:rsidRDefault="005728E3" w:rsidP="005728E3">
      <w:pPr>
        <w:wordWrap w:val="0"/>
        <w:spacing w:line="440" w:lineRule="exact"/>
        <w:contextualSpacing/>
        <w:jc w:val="right"/>
        <w:rPr>
          <w:rFonts w:ascii="宋体" w:eastAsia="宋体" w:hAnsi="宋体" w:cs="Times New Roman"/>
          <w:sz w:val="28"/>
          <w:szCs w:val="28"/>
        </w:rPr>
      </w:pPr>
    </w:p>
    <w:p w:rsidR="000D170C" w:rsidRPr="00B460D7" w:rsidRDefault="00A508EA" w:rsidP="005728E3">
      <w:pPr>
        <w:spacing w:line="440" w:lineRule="exact"/>
        <w:contextualSpacing/>
        <w:jc w:val="right"/>
        <w:rPr>
          <w:rFonts w:ascii="宋体" w:eastAsia="宋体" w:hAnsi="宋体" w:cs="Times New Roman"/>
          <w:sz w:val="28"/>
          <w:szCs w:val="28"/>
        </w:rPr>
      </w:pPr>
      <w:r w:rsidRPr="00B460D7">
        <w:rPr>
          <w:rFonts w:ascii="宋体" w:eastAsia="宋体" w:hAnsi="宋体" w:cs="Times New Roman"/>
          <w:sz w:val="28"/>
          <w:szCs w:val="28"/>
        </w:rPr>
        <w:t>责任人</w:t>
      </w:r>
      <w:r w:rsidRPr="00B460D7">
        <w:rPr>
          <w:rFonts w:ascii="宋体" w:eastAsia="宋体" w:hAnsi="宋体" w:cs="Times New Roman" w:hint="eastAsia"/>
          <w:sz w:val="28"/>
          <w:szCs w:val="28"/>
        </w:rPr>
        <w:t>：</w:t>
      </w:r>
      <w:r w:rsidRPr="00B460D7">
        <w:rPr>
          <w:rFonts w:ascii="宋体" w:eastAsia="宋体" w:hAnsi="宋体" w:cs="Times New Roman"/>
          <w:sz w:val="28"/>
          <w:szCs w:val="28"/>
        </w:rPr>
        <w:t>田秀杰</w:t>
      </w:r>
      <w:r w:rsidR="005728E3">
        <w:rPr>
          <w:rFonts w:ascii="宋体" w:eastAsia="宋体" w:hAnsi="宋体" w:cs="Times New Roman" w:hint="eastAsia"/>
          <w:sz w:val="28"/>
          <w:szCs w:val="28"/>
        </w:rPr>
        <w:t xml:space="preserve"> </w:t>
      </w:r>
      <w:r w:rsidR="005728E3">
        <w:rPr>
          <w:rFonts w:ascii="宋体" w:eastAsia="宋体" w:hAnsi="宋体" w:cs="Times New Roman"/>
          <w:sz w:val="28"/>
          <w:szCs w:val="28"/>
        </w:rPr>
        <w:t xml:space="preserve"> </w:t>
      </w:r>
    </w:p>
    <w:sectPr w:rsidR="000D170C" w:rsidRPr="00B460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C73" w:rsidRDefault="00721C73">
      <w:r>
        <w:separator/>
      </w:r>
    </w:p>
  </w:endnote>
  <w:endnote w:type="continuationSeparator" w:id="0">
    <w:p w:rsidR="00721C73" w:rsidRDefault="0072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650428"/>
    </w:sdtPr>
    <w:sdtEndPr/>
    <w:sdtContent>
      <w:p w:rsidR="000D170C" w:rsidRDefault="00D463E4">
        <w:pPr>
          <w:pStyle w:val="a3"/>
          <w:jc w:val="center"/>
        </w:pPr>
        <w:r>
          <w:fldChar w:fldCharType="begin"/>
        </w:r>
        <w:r>
          <w:instrText>PAGE   \* MERGEFORMAT</w:instrText>
        </w:r>
        <w:r>
          <w:fldChar w:fldCharType="separate"/>
        </w:r>
        <w:r w:rsidR="000439EA" w:rsidRPr="000439EA">
          <w:rPr>
            <w:noProof/>
            <w:lang w:val="zh-CN"/>
          </w:rPr>
          <w:t>4</w:t>
        </w:r>
        <w:r>
          <w:fldChar w:fldCharType="end"/>
        </w:r>
      </w:p>
    </w:sdtContent>
  </w:sdt>
  <w:p w:rsidR="000D170C" w:rsidRDefault="000D170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C73" w:rsidRDefault="00721C73">
      <w:r>
        <w:separator/>
      </w:r>
    </w:p>
  </w:footnote>
  <w:footnote w:type="continuationSeparator" w:id="0">
    <w:p w:rsidR="00721C73" w:rsidRDefault="00721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0EE"/>
    <w:rsid w:val="00002178"/>
    <w:rsid w:val="000262CC"/>
    <w:rsid w:val="000376DA"/>
    <w:rsid w:val="000439EA"/>
    <w:rsid w:val="0009074A"/>
    <w:rsid w:val="000A6A9C"/>
    <w:rsid w:val="000A72B1"/>
    <w:rsid w:val="000B2F55"/>
    <w:rsid w:val="000D170C"/>
    <w:rsid w:val="001D3387"/>
    <w:rsid w:val="001D6841"/>
    <w:rsid w:val="00210AA0"/>
    <w:rsid w:val="00221BBD"/>
    <w:rsid w:val="002461DC"/>
    <w:rsid w:val="00260B9C"/>
    <w:rsid w:val="00285F96"/>
    <w:rsid w:val="002F151A"/>
    <w:rsid w:val="00376074"/>
    <w:rsid w:val="003E504F"/>
    <w:rsid w:val="004260B0"/>
    <w:rsid w:val="0042748B"/>
    <w:rsid w:val="00470970"/>
    <w:rsid w:val="00491CD7"/>
    <w:rsid w:val="00530189"/>
    <w:rsid w:val="005728E3"/>
    <w:rsid w:val="005B3926"/>
    <w:rsid w:val="005C6737"/>
    <w:rsid w:val="005C761D"/>
    <w:rsid w:val="00643D16"/>
    <w:rsid w:val="006C4F1E"/>
    <w:rsid w:val="006F5CBB"/>
    <w:rsid w:val="00721C73"/>
    <w:rsid w:val="0073732E"/>
    <w:rsid w:val="00745B80"/>
    <w:rsid w:val="00747249"/>
    <w:rsid w:val="00795810"/>
    <w:rsid w:val="007D5E2B"/>
    <w:rsid w:val="00851EAF"/>
    <w:rsid w:val="008C7EBE"/>
    <w:rsid w:val="008E6676"/>
    <w:rsid w:val="0092233F"/>
    <w:rsid w:val="00955D61"/>
    <w:rsid w:val="00A35AF9"/>
    <w:rsid w:val="00A508EA"/>
    <w:rsid w:val="00A82C8C"/>
    <w:rsid w:val="00AB3083"/>
    <w:rsid w:val="00AC12B8"/>
    <w:rsid w:val="00AE46B3"/>
    <w:rsid w:val="00AF7892"/>
    <w:rsid w:val="00B22D4D"/>
    <w:rsid w:val="00B25309"/>
    <w:rsid w:val="00B460D7"/>
    <w:rsid w:val="00BC1C4F"/>
    <w:rsid w:val="00BC52F0"/>
    <w:rsid w:val="00BD206D"/>
    <w:rsid w:val="00BD495D"/>
    <w:rsid w:val="00BF742E"/>
    <w:rsid w:val="00C032B3"/>
    <w:rsid w:val="00C41404"/>
    <w:rsid w:val="00C53FE0"/>
    <w:rsid w:val="00C640EE"/>
    <w:rsid w:val="00C669E2"/>
    <w:rsid w:val="00C876B8"/>
    <w:rsid w:val="00CA72BC"/>
    <w:rsid w:val="00CC230E"/>
    <w:rsid w:val="00CC3F21"/>
    <w:rsid w:val="00CF13D3"/>
    <w:rsid w:val="00D463E4"/>
    <w:rsid w:val="00D6524B"/>
    <w:rsid w:val="00D834E8"/>
    <w:rsid w:val="00DA127E"/>
    <w:rsid w:val="00DE549F"/>
    <w:rsid w:val="00E22ACA"/>
    <w:rsid w:val="00E454F5"/>
    <w:rsid w:val="00E47898"/>
    <w:rsid w:val="00E565BB"/>
    <w:rsid w:val="00E973C8"/>
    <w:rsid w:val="00EE775D"/>
    <w:rsid w:val="00F1045F"/>
    <w:rsid w:val="00F33031"/>
    <w:rsid w:val="00F43C65"/>
    <w:rsid w:val="00F47678"/>
    <w:rsid w:val="00F56D5A"/>
    <w:rsid w:val="00F87E8E"/>
    <w:rsid w:val="00FC6979"/>
    <w:rsid w:val="3D663173"/>
    <w:rsid w:val="43B40919"/>
    <w:rsid w:val="7C320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imes New Roman" w:eastAsia="宋体" w:hAnsi="Times New Roman" w:cs="Times New Roman"/>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 w:type="character" w:customStyle="1" w:styleId="Char0">
    <w:name w:val="页眉 Char"/>
    <w:basedOn w:val="a0"/>
    <w:link w:val="a4"/>
    <w:uiPriority w:val="99"/>
    <w:rPr>
      <w:sz w:val="18"/>
      <w:szCs w:val="18"/>
    </w:rPr>
  </w:style>
  <w:style w:type="paragraph" w:styleId="a5">
    <w:name w:val="Balloon Text"/>
    <w:basedOn w:val="a"/>
    <w:link w:val="Char1"/>
    <w:uiPriority w:val="99"/>
    <w:semiHidden/>
    <w:unhideWhenUsed/>
    <w:rsid w:val="00376074"/>
    <w:rPr>
      <w:sz w:val="18"/>
      <w:szCs w:val="18"/>
    </w:rPr>
  </w:style>
  <w:style w:type="character" w:customStyle="1" w:styleId="Char1">
    <w:name w:val="批注框文本 Char"/>
    <w:basedOn w:val="a0"/>
    <w:link w:val="a5"/>
    <w:uiPriority w:val="99"/>
    <w:semiHidden/>
    <w:rsid w:val="0037607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imes New Roman" w:eastAsia="宋体" w:hAnsi="Times New Roman" w:cs="Times New Roman"/>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 w:type="character" w:customStyle="1" w:styleId="Char0">
    <w:name w:val="页眉 Char"/>
    <w:basedOn w:val="a0"/>
    <w:link w:val="a4"/>
    <w:uiPriority w:val="99"/>
    <w:rPr>
      <w:sz w:val="18"/>
      <w:szCs w:val="18"/>
    </w:rPr>
  </w:style>
  <w:style w:type="paragraph" w:styleId="a5">
    <w:name w:val="Balloon Text"/>
    <w:basedOn w:val="a"/>
    <w:link w:val="Char1"/>
    <w:uiPriority w:val="99"/>
    <w:semiHidden/>
    <w:unhideWhenUsed/>
    <w:rsid w:val="00376074"/>
    <w:rPr>
      <w:sz w:val="18"/>
      <w:szCs w:val="18"/>
    </w:rPr>
  </w:style>
  <w:style w:type="character" w:customStyle="1" w:styleId="Char1">
    <w:name w:val="批注框文本 Char"/>
    <w:basedOn w:val="a0"/>
    <w:link w:val="a5"/>
    <w:uiPriority w:val="99"/>
    <w:semiHidden/>
    <w:rsid w:val="0037607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18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 D</dc:creator>
  <cp:lastModifiedBy>蒋抒博</cp:lastModifiedBy>
  <cp:revision>56</cp:revision>
  <cp:lastPrinted>2019-07-05T03:35:00Z</cp:lastPrinted>
  <dcterms:created xsi:type="dcterms:W3CDTF">2019-04-03T01:20:00Z</dcterms:created>
  <dcterms:modified xsi:type="dcterms:W3CDTF">2019-11-25T02:55:00Z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