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201</w:t>
      </w:r>
      <w:r>
        <w:rPr>
          <w:rFonts w:ascii="方正小标宋简体" w:eastAsia="方正小标宋简体" w:hAnsi="仿宋"/>
          <w:color w:val="000000"/>
          <w:sz w:val="36"/>
          <w:szCs w:val="36"/>
        </w:rPr>
        <w:t>9</w:t>
      </w:r>
      <w:r>
        <w:rPr>
          <w:rFonts w:ascii="方正小标宋简体" w:eastAsia="方正小标宋简体" w:hAnsi="仿宋" w:hint="eastAsia"/>
          <w:color w:val="000000"/>
          <w:sz w:val="36"/>
          <w:szCs w:val="36"/>
        </w:rPr>
        <w:t>年度国家虚拟仿真实验教学项目申报表</w:t>
      </w: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tbl>
      <w:tblPr>
        <w:tblW w:w="0" w:type="auto"/>
        <w:tblInd w:w="-108" w:type="dxa"/>
        <w:tblLayout w:type="fixed"/>
        <w:tblLook w:val="0000"/>
      </w:tblPr>
      <w:tblGrid>
        <w:gridCol w:w="3936"/>
        <w:gridCol w:w="4586"/>
      </w:tblGrid>
      <w:tr w:rsidR="00255EC5">
        <w:tc>
          <w:tcPr>
            <w:tcW w:w="3936" w:type="dxa"/>
          </w:tcPr>
          <w:p w:rsidR="00255EC5" w:rsidRDefault="00255EC5">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学     校     名     称</w:t>
            </w:r>
          </w:p>
        </w:tc>
        <w:tc>
          <w:tcPr>
            <w:tcW w:w="4586" w:type="dxa"/>
            <w:tcBorders>
              <w:bottom w:val="single" w:sz="4" w:space="0" w:color="auto"/>
            </w:tcBorders>
          </w:tcPr>
          <w:p w:rsidR="00255EC5" w:rsidRDefault="002D50F7">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哈尔滨商业大学</w:t>
            </w:r>
          </w:p>
        </w:tc>
      </w:tr>
      <w:tr w:rsidR="00255EC5">
        <w:tc>
          <w:tcPr>
            <w:tcW w:w="3936" w:type="dxa"/>
          </w:tcPr>
          <w:p w:rsidR="00255EC5" w:rsidRDefault="00255EC5">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实 验 教 学 项 目 名 称</w:t>
            </w:r>
          </w:p>
        </w:tc>
        <w:tc>
          <w:tcPr>
            <w:tcW w:w="4586" w:type="dxa"/>
            <w:tcBorders>
              <w:top w:val="single" w:sz="4" w:space="0" w:color="auto"/>
              <w:bottom w:val="single" w:sz="4" w:space="0" w:color="auto"/>
            </w:tcBorders>
            <w:vAlign w:val="center"/>
          </w:tcPr>
          <w:p w:rsidR="00255EC5" w:rsidRDefault="002D50F7">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经济大数据分析虚拟仿真实验</w:t>
            </w:r>
          </w:p>
        </w:tc>
      </w:tr>
      <w:tr w:rsidR="00255EC5">
        <w:tc>
          <w:tcPr>
            <w:tcW w:w="3936" w:type="dxa"/>
          </w:tcPr>
          <w:p w:rsidR="00255EC5" w:rsidRDefault="00255EC5">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所  属  课  程  名  称</w:t>
            </w:r>
          </w:p>
        </w:tc>
        <w:tc>
          <w:tcPr>
            <w:tcW w:w="4586" w:type="dxa"/>
            <w:tcBorders>
              <w:top w:val="single" w:sz="4" w:space="0" w:color="auto"/>
              <w:bottom w:val="single" w:sz="4" w:space="0" w:color="auto"/>
            </w:tcBorders>
          </w:tcPr>
          <w:p w:rsidR="00255EC5" w:rsidRDefault="002D50F7">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经济学类</w:t>
            </w:r>
            <w:r w:rsidR="006B08B1">
              <w:rPr>
                <w:rFonts w:ascii="黑体" w:eastAsia="黑体" w:hAnsi="黑体" w:hint="eastAsia"/>
                <w:color w:val="000000"/>
                <w:sz w:val="32"/>
                <w:szCs w:val="32"/>
              </w:rPr>
              <w:t>专业</w:t>
            </w:r>
            <w:r>
              <w:rPr>
                <w:rFonts w:ascii="黑体" w:eastAsia="黑体" w:hAnsi="黑体" w:hint="eastAsia"/>
                <w:color w:val="000000"/>
                <w:sz w:val="32"/>
                <w:szCs w:val="32"/>
              </w:rPr>
              <w:t>教学综合实训</w:t>
            </w:r>
          </w:p>
        </w:tc>
      </w:tr>
      <w:tr w:rsidR="00255EC5">
        <w:tc>
          <w:tcPr>
            <w:tcW w:w="3936" w:type="dxa"/>
          </w:tcPr>
          <w:p w:rsidR="00255EC5" w:rsidRDefault="00255EC5">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所  属  专  业  代  码</w:t>
            </w:r>
          </w:p>
        </w:tc>
        <w:tc>
          <w:tcPr>
            <w:tcW w:w="4586" w:type="dxa"/>
            <w:tcBorders>
              <w:top w:val="single" w:sz="4" w:space="0" w:color="auto"/>
              <w:bottom w:val="single" w:sz="4" w:space="0" w:color="auto"/>
            </w:tcBorders>
          </w:tcPr>
          <w:p w:rsidR="00255EC5" w:rsidRDefault="00AF6210">
            <w:pPr>
              <w:spacing w:line="288" w:lineRule="auto"/>
              <w:jc w:val="center"/>
              <w:rPr>
                <w:rFonts w:ascii="黑体" w:eastAsia="黑体" w:hAnsi="黑体"/>
                <w:color w:val="000000"/>
                <w:sz w:val="32"/>
                <w:szCs w:val="32"/>
              </w:rPr>
            </w:pPr>
            <w:r>
              <w:rPr>
                <w:rFonts w:ascii="黑体" w:eastAsia="黑体" w:hAnsi="黑体"/>
                <w:color w:val="000000"/>
                <w:sz w:val="32"/>
                <w:szCs w:val="32"/>
              </w:rPr>
              <w:t>020101</w:t>
            </w:r>
          </w:p>
        </w:tc>
      </w:tr>
      <w:tr w:rsidR="00255EC5">
        <w:tc>
          <w:tcPr>
            <w:tcW w:w="3936" w:type="dxa"/>
          </w:tcPr>
          <w:p w:rsidR="00255EC5" w:rsidRPr="00C7074F" w:rsidRDefault="00255EC5">
            <w:pPr>
              <w:spacing w:line="288" w:lineRule="auto"/>
              <w:jc w:val="center"/>
              <w:rPr>
                <w:rFonts w:ascii="黑体" w:eastAsia="黑体" w:hAnsi="黑体"/>
                <w:sz w:val="32"/>
                <w:szCs w:val="32"/>
              </w:rPr>
            </w:pPr>
            <w:r w:rsidRPr="00C7074F">
              <w:rPr>
                <w:rFonts w:ascii="黑体" w:eastAsia="黑体" w:hAnsi="黑体" w:hint="eastAsia"/>
                <w:sz w:val="32"/>
                <w:szCs w:val="32"/>
              </w:rPr>
              <w:t>实验教学项目负责人姓名</w:t>
            </w:r>
          </w:p>
        </w:tc>
        <w:tc>
          <w:tcPr>
            <w:tcW w:w="4586" w:type="dxa"/>
            <w:tcBorders>
              <w:top w:val="single" w:sz="4" w:space="0" w:color="auto"/>
              <w:bottom w:val="single" w:sz="4" w:space="0" w:color="auto"/>
            </w:tcBorders>
          </w:tcPr>
          <w:p w:rsidR="00255EC5" w:rsidRPr="00C7074F" w:rsidRDefault="002D50F7">
            <w:pPr>
              <w:spacing w:line="288" w:lineRule="auto"/>
              <w:jc w:val="center"/>
              <w:rPr>
                <w:rFonts w:ascii="黑体" w:eastAsia="黑体" w:hAnsi="黑体"/>
                <w:sz w:val="32"/>
                <w:szCs w:val="32"/>
              </w:rPr>
            </w:pPr>
            <w:r w:rsidRPr="00C7074F">
              <w:rPr>
                <w:rFonts w:ascii="黑体" w:eastAsia="黑体" w:hAnsi="黑体" w:hint="eastAsia"/>
                <w:sz w:val="32"/>
                <w:szCs w:val="32"/>
              </w:rPr>
              <w:t>韩平</w:t>
            </w:r>
          </w:p>
        </w:tc>
      </w:tr>
      <w:tr w:rsidR="00255EC5" w:rsidRPr="0085210A">
        <w:tc>
          <w:tcPr>
            <w:tcW w:w="3936" w:type="dxa"/>
          </w:tcPr>
          <w:p w:rsidR="00255EC5" w:rsidRPr="00C7074F" w:rsidRDefault="00255EC5">
            <w:pPr>
              <w:spacing w:line="288" w:lineRule="auto"/>
              <w:jc w:val="center"/>
              <w:rPr>
                <w:rFonts w:ascii="黑体" w:eastAsia="黑体" w:hAnsi="黑体"/>
                <w:sz w:val="32"/>
                <w:szCs w:val="32"/>
              </w:rPr>
            </w:pPr>
            <w:r w:rsidRPr="00C7074F">
              <w:rPr>
                <w:rFonts w:ascii="黑体" w:eastAsia="黑体" w:hAnsi="黑体" w:hint="eastAsia"/>
                <w:sz w:val="32"/>
                <w:szCs w:val="32"/>
              </w:rPr>
              <w:t>有  效  链  接  网  址</w:t>
            </w:r>
          </w:p>
        </w:tc>
        <w:tc>
          <w:tcPr>
            <w:tcW w:w="4586" w:type="dxa"/>
            <w:tcBorders>
              <w:top w:val="single" w:sz="4" w:space="0" w:color="auto"/>
              <w:bottom w:val="single" w:sz="4" w:space="0" w:color="auto"/>
            </w:tcBorders>
            <w:vAlign w:val="center"/>
          </w:tcPr>
          <w:p w:rsidR="00255EC5" w:rsidRPr="006B08B1" w:rsidRDefault="00045F0E" w:rsidP="00045F0E">
            <w:pPr>
              <w:spacing w:line="360" w:lineRule="exact"/>
              <w:jc w:val="center"/>
              <w:rPr>
                <w:rFonts w:ascii="仿宋" w:eastAsia="仿宋" w:hAnsi="仿宋"/>
                <w:sz w:val="32"/>
                <w:szCs w:val="32"/>
              </w:rPr>
            </w:pPr>
            <w:r w:rsidRPr="006B08B1">
              <w:rPr>
                <w:rFonts w:ascii="仿宋" w:eastAsia="仿宋" w:hAnsi="仿宋"/>
                <w:sz w:val="32"/>
                <w:szCs w:val="32"/>
              </w:rPr>
              <w:t>http://jjxy.hrbcu.edu.cn/info/1165/1927.htm</w:t>
            </w:r>
          </w:p>
        </w:tc>
      </w:tr>
    </w:tbl>
    <w:p w:rsidR="00255EC5" w:rsidRPr="0085210A" w:rsidRDefault="00255EC5">
      <w:pPr>
        <w:spacing w:line="288" w:lineRule="auto"/>
        <w:jc w:val="left"/>
        <w:rPr>
          <w:rFonts w:ascii="仿宋" w:eastAsia="仿宋" w:hAnsi="仿宋"/>
          <w:color w:val="FF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教育部高等教育司制</w:t>
      </w:r>
    </w:p>
    <w:p w:rsidR="00255EC5" w:rsidRDefault="00255EC5">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二</w:t>
      </w:r>
      <w:r>
        <w:rPr>
          <w:rFonts w:ascii="黑体" w:eastAsia="黑体" w:hAnsi="黑体" w:cs="微软雅黑" w:hint="eastAsia"/>
          <w:color w:val="000000"/>
          <w:sz w:val="32"/>
          <w:szCs w:val="32"/>
        </w:rPr>
        <w:t>〇</w:t>
      </w:r>
      <w:r>
        <w:rPr>
          <w:rFonts w:ascii="黑体" w:eastAsia="黑体" w:hAnsi="黑体" w:hint="eastAsia"/>
          <w:color w:val="000000"/>
          <w:sz w:val="32"/>
          <w:szCs w:val="32"/>
        </w:rPr>
        <w:t>一九年七月</w:t>
      </w: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lastRenderedPageBreak/>
        <w:t>填写说明和要求</w:t>
      </w: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Times New Roman" w:eastAsia="仿宋_GB2312" w:hAnsi="Times New Roman"/>
          <w:color w:val="000000"/>
          <w:sz w:val="32"/>
          <w:szCs w:val="32"/>
        </w:rPr>
      </w:pPr>
      <w:r>
        <w:rPr>
          <w:rFonts w:ascii="仿宋" w:eastAsia="仿宋" w:hAnsi="仿宋" w:hint="eastAsia"/>
          <w:color w:val="000000"/>
          <w:sz w:val="32"/>
          <w:szCs w:val="32"/>
        </w:rPr>
        <w:t xml:space="preserve">   </w:t>
      </w:r>
      <w:r>
        <w:rPr>
          <w:rFonts w:ascii="Times New Roman" w:eastAsia="仿宋_GB2312" w:hAnsi="Times New Roman"/>
          <w:color w:val="000000"/>
          <w:sz w:val="32"/>
          <w:szCs w:val="32"/>
        </w:rPr>
        <w:t xml:space="preserve"> 1. </w:t>
      </w:r>
      <w:r>
        <w:rPr>
          <w:rFonts w:ascii="Times New Roman" w:eastAsia="仿宋_GB2312" w:hAnsi="Times New Roman"/>
          <w:color w:val="000000"/>
          <w:sz w:val="32"/>
          <w:szCs w:val="32"/>
        </w:rPr>
        <w:t>以</w:t>
      </w:r>
      <w:r>
        <w:rPr>
          <w:rFonts w:ascii="Times New Roman" w:eastAsia="仿宋_GB2312" w:hAnsi="Times New Roman"/>
          <w:color w:val="000000"/>
          <w:sz w:val="32"/>
          <w:szCs w:val="32"/>
        </w:rPr>
        <w:t>Word</w:t>
      </w:r>
      <w:r>
        <w:rPr>
          <w:rFonts w:ascii="Times New Roman" w:eastAsia="仿宋_GB2312" w:hAnsi="Times New Roman"/>
          <w:color w:val="000000"/>
          <w:sz w:val="32"/>
          <w:szCs w:val="32"/>
        </w:rPr>
        <w:t>文档格式，如实填写各项。</w:t>
      </w:r>
    </w:p>
    <w:p w:rsidR="00255EC5" w:rsidRDefault="00255EC5">
      <w:pPr>
        <w:spacing w:line="288" w:lineRule="auto"/>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2. </w:t>
      </w:r>
      <w:r>
        <w:rPr>
          <w:rFonts w:ascii="Times New Roman" w:eastAsia="仿宋_GB2312" w:hAnsi="Times New Roman"/>
          <w:color w:val="000000"/>
          <w:sz w:val="32"/>
          <w:szCs w:val="32"/>
        </w:rPr>
        <w:t>表格文本中的中外文名词第一次出现时，要写清全称和缩写，再次出现时可以使用缩写。</w:t>
      </w:r>
    </w:p>
    <w:p w:rsidR="00255EC5" w:rsidRDefault="00255EC5">
      <w:pPr>
        <w:spacing w:line="288" w:lineRule="auto"/>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3. </w:t>
      </w:r>
      <w:r>
        <w:rPr>
          <w:rFonts w:ascii="Times New Roman" w:eastAsia="仿宋_GB2312" w:hAnsi="Times New Roman"/>
          <w:color w:val="000000"/>
          <w:sz w:val="32"/>
          <w:szCs w:val="32"/>
        </w:rPr>
        <w:t>所属专业代码，依据《普通高等学校本科专业目录（</w:t>
      </w:r>
      <w:r>
        <w:rPr>
          <w:rFonts w:ascii="Times New Roman" w:eastAsia="仿宋_GB2312" w:hAnsi="Times New Roman"/>
          <w:color w:val="000000"/>
          <w:sz w:val="32"/>
          <w:szCs w:val="32"/>
        </w:rPr>
        <w:t>2012</w:t>
      </w:r>
      <w:r>
        <w:rPr>
          <w:rFonts w:ascii="Times New Roman" w:eastAsia="仿宋_GB2312" w:hAnsi="Times New Roman"/>
          <w:color w:val="000000"/>
          <w:sz w:val="32"/>
          <w:szCs w:val="32"/>
        </w:rPr>
        <w:t>年）》填写</w:t>
      </w:r>
      <w:r>
        <w:rPr>
          <w:rFonts w:ascii="Times New Roman" w:eastAsia="仿宋_GB2312" w:hAnsi="Times New Roman"/>
          <w:color w:val="000000"/>
          <w:sz w:val="32"/>
          <w:szCs w:val="32"/>
        </w:rPr>
        <w:t>6</w:t>
      </w:r>
      <w:r>
        <w:rPr>
          <w:rFonts w:ascii="Times New Roman" w:eastAsia="仿宋_GB2312" w:hAnsi="Times New Roman"/>
          <w:color w:val="000000"/>
          <w:sz w:val="32"/>
          <w:szCs w:val="32"/>
        </w:rPr>
        <w:t>位代码。</w:t>
      </w:r>
    </w:p>
    <w:p w:rsidR="00255EC5" w:rsidRDefault="00255EC5">
      <w:pPr>
        <w:spacing w:line="288" w:lineRule="auto"/>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4. </w:t>
      </w:r>
      <w:r>
        <w:rPr>
          <w:rFonts w:ascii="Times New Roman" w:eastAsia="仿宋_GB2312" w:hAnsi="Times New Roman"/>
          <w:color w:val="000000"/>
          <w:sz w:val="32"/>
          <w:szCs w:val="32"/>
        </w:rPr>
        <w:t>不宜大范围公开或部分群体不宜观看的内容，请特别说明。</w:t>
      </w:r>
    </w:p>
    <w:p w:rsidR="00255EC5" w:rsidRDefault="00255EC5">
      <w:pPr>
        <w:spacing w:line="288" w:lineRule="auto"/>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5. </w:t>
      </w:r>
      <w:r>
        <w:rPr>
          <w:rFonts w:ascii="Times New Roman" w:eastAsia="仿宋_GB2312" w:hAnsi="Times New Roman"/>
          <w:color w:val="000000"/>
          <w:sz w:val="32"/>
          <w:szCs w:val="32"/>
        </w:rPr>
        <w:t>表格各栏目可根据内容进行调整。</w:t>
      </w:r>
    </w:p>
    <w:p w:rsidR="00255EC5" w:rsidRDefault="00255EC5">
      <w:pPr>
        <w:spacing w:line="288" w:lineRule="auto"/>
        <w:jc w:val="left"/>
        <w:rPr>
          <w:rFonts w:ascii="仿宋_GB2312" w:eastAsia="仿宋_GB2312"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p w:rsidR="00255EC5" w:rsidRDefault="00255EC5">
      <w:pPr>
        <w:suppressAutoHyphens/>
        <w:spacing w:line="288" w:lineRule="auto"/>
        <w:ind w:right="25"/>
        <w:rPr>
          <w:rFonts w:ascii="黑体" w:eastAsia="黑体" w:hAnsi="黑体"/>
          <w:bCs/>
          <w:color w:val="000000"/>
          <w:sz w:val="28"/>
        </w:rPr>
      </w:pPr>
      <w:r>
        <w:rPr>
          <w:rFonts w:ascii="黑体" w:eastAsia="黑体" w:hAnsi="黑体" w:hint="eastAsia"/>
          <w:bCs/>
          <w:color w:val="000000"/>
          <w:sz w:val="28"/>
        </w:rPr>
        <w:t xml:space="preserve">    </w:t>
      </w:r>
    </w:p>
    <w:p w:rsidR="00255EC5" w:rsidRDefault="00255EC5">
      <w:pPr>
        <w:suppressAutoHyphens/>
        <w:spacing w:line="288" w:lineRule="auto"/>
        <w:ind w:right="25"/>
        <w:rPr>
          <w:rFonts w:ascii="黑体" w:eastAsia="黑体" w:hAnsi="黑体"/>
          <w:bCs/>
          <w:color w:val="000000"/>
          <w:sz w:val="28"/>
        </w:rPr>
      </w:pPr>
      <w:r>
        <w:rPr>
          <w:rFonts w:ascii="黑体" w:eastAsia="黑体" w:hAnsi="黑体"/>
          <w:bCs/>
          <w:color w:val="000000"/>
          <w:sz w:val="28"/>
        </w:rPr>
        <w:br w:type="page"/>
      </w:r>
      <w:r>
        <w:rPr>
          <w:rFonts w:ascii="黑体" w:eastAsia="黑体" w:hAnsi="黑体" w:hint="eastAsia"/>
          <w:bCs/>
          <w:color w:val="000000"/>
          <w:sz w:val="28"/>
        </w:rPr>
        <w:lastRenderedPageBreak/>
        <w:t>1.实验教学项目教学服务团队</w:t>
      </w:r>
      <w:r>
        <w:rPr>
          <w:rFonts w:ascii="黑体" w:eastAsia="黑体" w:hAnsi="黑体"/>
          <w:bCs/>
          <w:color w:val="000000"/>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47"/>
        <w:gridCol w:w="944"/>
        <w:gridCol w:w="1189"/>
        <w:gridCol w:w="656"/>
        <w:gridCol w:w="1045"/>
        <w:gridCol w:w="1276"/>
        <w:gridCol w:w="1365"/>
        <w:gridCol w:w="1090"/>
      </w:tblGrid>
      <w:tr w:rsidR="00255EC5" w:rsidTr="00E604D0">
        <w:trPr>
          <w:jc w:val="center"/>
        </w:trPr>
        <w:tc>
          <w:tcPr>
            <w:tcW w:w="8598" w:type="dxa"/>
            <w:gridSpan w:val="9"/>
          </w:tcPr>
          <w:p w:rsidR="00255EC5" w:rsidRDefault="00255EC5">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1-1实验教学项目负责人情况</w:t>
            </w:r>
          </w:p>
        </w:tc>
      </w:tr>
      <w:tr w:rsidR="00255EC5" w:rsidTr="00CE5700">
        <w:trPr>
          <w:trHeight w:val="575"/>
          <w:jc w:val="center"/>
        </w:trPr>
        <w:tc>
          <w:tcPr>
            <w:tcW w:w="1033" w:type="dxa"/>
            <w:gridSpan w:val="2"/>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姓 </w:t>
            </w:r>
            <w:r>
              <w:rPr>
                <w:rFonts w:ascii="黑体" w:eastAsia="黑体" w:hAnsi="黑体"/>
                <w:bCs/>
                <w:color w:val="000000"/>
                <w:sz w:val="24"/>
              </w:rPr>
              <w:t xml:space="preserve"> </w:t>
            </w:r>
            <w:r>
              <w:rPr>
                <w:rFonts w:ascii="黑体" w:eastAsia="黑体" w:hAnsi="黑体" w:hint="eastAsia"/>
                <w:bCs/>
                <w:color w:val="000000"/>
                <w:sz w:val="24"/>
              </w:rPr>
              <w:t>名</w:t>
            </w:r>
          </w:p>
        </w:tc>
        <w:tc>
          <w:tcPr>
            <w:tcW w:w="2133" w:type="dxa"/>
            <w:gridSpan w:val="2"/>
            <w:vAlign w:val="center"/>
          </w:tcPr>
          <w:p w:rsidR="00255EC5" w:rsidRPr="00590561" w:rsidRDefault="002D50F7">
            <w:pPr>
              <w:tabs>
                <w:tab w:val="left" w:pos="2219"/>
              </w:tabs>
              <w:suppressAutoHyphens/>
              <w:spacing w:line="288" w:lineRule="auto"/>
              <w:jc w:val="center"/>
              <w:rPr>
                <w:rFonts w:ascii="仿宋" w:eastAsia="仿宋" w:hAnsi="仿宋"/>
                <w:bCs/>
                <w:color w:val="000000"/>
                <w:sz w:val="24"/>
              </w:rPr>
            </w:pPr>
            <w:r w:rsidRPr="00590561">
              <w:rPr>
                <w:rFonts w:ascii="仿宋" w:eastAsia="仿宋" w:hAnsi="仿宋" w:hint="eastAsia"/>
                <w:bCs/>
                <w:color w:val="000000"/>
                <w:sz w:val="24"/>
              </w:rPr>
              <w:t>韩  平</w:t>
            </w:r>
          </w:p>
        </w:tc>
        <w:tc>
          <w:tcPr>
            <w:tcW w:w="656" w:type="dxa"/>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性别</w:t>
            </w:r>
          </w:p>
        </w:tc>
        <w:tc>
          <w:tcPr>
            <w:tcW w:w="1045" w:type="dxa"/>
            <w:vAlign w:val="center"/>
          </w:tcPr>
          <w:p w:rsidR="00255EC5" w:rsidRDefault="002D50F7">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男</w:t>
            </w:r>
          </w:p>
        </w:tc>
        <w:tc>
          <w:tcPr>
            <w:tcW w:w="1276" w:type="dxa"/>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出生年月</w:t>
            </w:r>
          </w:p>
        </w:tc>
        <w:tc>
          <w:tcPr>
            <w:tcW w:w="2455" w:type="dxa"/>
            <w:gridSpan w:val="2"/>
            <w:vAlign w:val="center"/>
          </w:tcPr>
          <w:p w:rsidR="00255EC5" w:rsidRPr="00590561" w:rsidRDefault="002D50F7">
            <w:pPr>
              <w:tabs>
                <w:tab w:val="left" w:pos="2219"/>
              </w:tabs>
              <w:suppressAutoHyphens/>
              <w:spacing w:line="288" w:lineRule="auto"/>
              <w:jc w:val="center"/>
              <w:rPr>
                <w:rFonts w:ascii="仿宋" w:eastAsia="仿宋" w:hAnsi="仿宋"/>
                <w:bCs/>
                <w:color w:val="000000"/>
                <w:sz w:val="24"/>
                <w:szCs w:val="24"/>
              </w:rPr>
            </w:pPr>
            <w:r w:rsidRPr="00590561">
              <w:rPr>
                <w:rFonts w:ascii="仿宋" w:eastAsia="仿宋" w:hAnsi="仿宋"/>
                <w:bCs/>
                <w:color w:val="000000"/>
                <w:sz w:val="24"/>
                <w:szCs w:val="24"/>
              </w:rPr>
              <w:t>1969</w:t>
            </w:r>
            <w:r w:rsidRPr="00590561">
              <w:rPr>
                <w:rFonts w:ascii="仿宋" w:eastAsia="仿宋" w:hAnsi="仿宋" w:hint="eastAsia"/>
                <w:bCs/>
                <w:color w:val="000000"/>
                <w:sz w:val="24"/>
                <w:szCs w:val="24"/>
              </w:rPr>
              <w:t>年10月</w:t>
            </w:r>
          </w:p>
        </w:tc>
      </w:tr>
      <w:tr w:rsidR="00255EC5" w:rsidTr="00CE5700">
        <w:trPr>
          <w:jc w:val="center"/>
        </w:trPr>
        <w:tc>
          <w:tcPr>
            <w:tcW w:w="1033" w:type="dxa"/>
            <w:gridSpan w:val="2"/>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学 </w:t>
            </w:r>
            <w:r>
              <w:rPr>
                <w:rFonts w:ascii="黑体" w:eastAsia="黑体" w:hAnsi="黑体"/>
                <w:bCs/>
                <w:color w:val="000000"/>
                <w:sz w:val="24"/>
              </w:rPr>
              <w:t xml:space="preserve"> </w:t>
            </w:r>
            <w:r>
              <w:rPr>
                <w:rFonts w:ascii="黑体" w:eastAsia="黑体" w:hAnsi="黑体" w:hint="eastAsia"/>
                <w:bCs/>
                <w:color w:val="000000"/>
                <w:sz w:val="24"/>
              </w:rPr>
              <w:t>历</w:t>
            </w:r>
          </w:p>
        </w:tc>
        <w:tc>
          <w:tcPr>
            <w:tcW w:w="2133" w:type="dxa"/>
            <w:gridSpan w:val="2"/>
            <w:vAlign w:val="center"/>
          </w:tcPr>
          <w:p w:rsidR="00255EC5" w:rsidRPr="00590561" w:rsidRDefault="002D50F7">
            <w:pPr>
              <w:tabs>
                <w:tab w:val="left" w:pos="2219"/>
              </w:tabs>
              <w:suppressAutoHyphens/>
              <w:spacing w:line="288" w:lineRule="auto"/>
              <w:jc w:val="center"/>
              <w:rPr>
                <w:rFonts w:ascii="仿宋" w:eastAsia="仿宋" w:hAnsi="仿宋"/>
                <w:bCs/>
                <w:color w:val="000000"/>
                <w:sz w:val="24"/>
              </w:rPr>
            </w:pPr>
            <w:r w:rsidRPr="00590561">
              <w:rPr>
                <w:rFonts w:ascii="仿宋" w:eastAsia="仿宋" w:hAnsi="仿宋" w:hint="eastAsia"/>
                <w:bCs/>
                <w:color w:val="000000"/>
                <w:sz w:val="24"/>
              </w:rPr>
              <w:t>研究生</w:t>
            </w:r>
          </w:p>
        </w:tc>
        <w:tc>
          <w:tcPr>
            <w:tcW w:w="656" w:type="dxa"/>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学位</w:t>
            </w:r>
          </w:p>
        </w:tc>
        <w:tc>
          <w:tcPr>
            <w:tcW w:w="1045" w:type="dxa"/>
            <w:vAlign w:val="center"/>
          </w:tcPr>
          <w:p w:rsidR="00255EC5" w:rsidRDefault="002D50F7">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博士</w:t>
            </w:r>
          </w:p>
        </w:tc>
        <w:tc>
          <w:tcPr>
            <w:tcW w:w="1276" w:type="dxa"/>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    话</w:t>
            </w:r>
          </w:p>
        </w:tc>
        <w:tc>
          <w:tcPr>
            <w:tcW w:w="2455" w:type="dxa"/>
            <w:gridSpan w:val="2"/>
            <w:vAlign w:val="center"/>
          </w:tcPr>
          <w:p w:rsidR="00255EC5" w:rsidRPr="00590561" w:rsidRDefault="002D50F7" w:rsidP="0085210A">
            <w:pPr>
              <w:tabs>
                <w:tab w:val="left" w:pos="2219"/>
              </w:tabs>
              <w:suppressAutoHyphens/>
              <w:spacing w:line="288" w:lineRule="auto"/>
              <w:jc w:val="center"/>
              <w:rPr>
                <w:rFonts w:ascii="仿宋" w:eastAsia="仿宋" w:hAnsi="仿宋"/>
                <w:bCs/>
                <w:color w:val="000000"/>
                <w:sz w:val="24"/>
                <w:szCs w:val="24"/>
              </w:rPr>
            </w:pPr>
            <w:r w:rsidRPr="00590561">
              <w:rPr>
                <w:rFonts w:ascii="仿宋" w:eastAsia="仿宋" w:hAnsi="仿宋"/>
                <w:bCs/>
                <w:color w:val="000000"/>
                <w:sz w:val="24"/>
                <w:szCs w:val="24"/>
              </w:rPr>
              <w:t>0451-848</w:t>
            </w:r>
            <w:r w:rsidR="0085210A">
              <w:rPr>
                <w:rFonts w:ascii="仿宋" w:eastAsia="仿宋" w:hAnsi="仿宋" w:hint="eastAsia"/>
                <w:bCs/>
                <w:color w:val="000000"/>
                <w:sz w:val="24"/>
                <w:szCs w:val="24"/>
              </w:rPr>
              <w:t>92123</w:t>
            </w:r>
          </w:p>
        </w:tc>
      </w:tr>
      <w:tr w:rsidR="00255EC5" w:rsidTr="00CE5700">
        <w:trPr>
          <w:jc w:val="center"/>
        </w:trPr>
        <w:tc>
          <w:tcPr>
            <w:tcW w:w="1033" w:type="dxa"/>
            <w:gridSpan w:val="2"/>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w:t>
            </w:r>
          </w:p>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术职务</w:t>
            </w:r>
          </w:p>
        </w:tc>
        <w:tc>
          <w:tcPr>
            <w:tcW w:w="2133" w:type="dxa"/>
            <w:gridSpan w:val="2"/>
            <w:vAlign w:val="center"/>
          </w:tcPr>
          <w:p w:rsidR="00255EC5" w:rsidRPr="00590561" w:rsidRDefault="002D50F7">
            <w:pPr>
              <w:tabs>
                <w:tab w:val="left" w:pos="2219"/>
              </w:tabs>
              <w:suppressAutoHyphens/>
              <w:spacing w:line="288" w:lineRule="auto"/>
              <w:jc w:val="center"/>
              <w:rPr>
                <w:rFonts w:ascii="仿宋" w:eastAsia="仿宋" w:hAnsi="仿宋"/>
                <w:bCs/>
                <w:color w:val="000000"/>
                <w:sz w:val="24"/>
              </w:rPr>
            </w:pPr>
            <w:r w:rsidRPr="00590561">
              <w:rPr>
                <w:rFonts w:ascii="仿宋" w:eastAsia="仿宋" w:hAnsi="仿宋" w:hint="eastAsia"/>
                <w:bCs/>
                <w:color w:val="000000"/>
                <w:sz w:val="24"/>
              </w:rPr>
              <w:t>教</w:t>
            </w:r>
            <w:r w:rsidR="00590561" w:rsidRPr="00590561">
              <w:rPr>
                <w:rFonts w:ascii="仿宋" w:eastAsia="仿宋" w:hAnsi="仿宋" w:hint="eastAsia"/>
                <w:bCs/>
                <w:color w:val="000000"/>
                <w:sz w:val="24"/>
              </w:rPr>
              <w:t xml:space="preserve">  </w:t>
            </w:r>
            <w:r w:rsidRPr="00590561">
              <w:rPr>
                <w:rFonts w:ascii="仿宋" w:eastAsia="仿宋" w:hAnsi="仿宋" w:hint="eastAsia"/>
                <w:bCs/>
                <w:color w:val="000000"/>
                <w:sz w:val="24"/>
              </w:rPr>
              <w:t>授</w:t>
            </w:r>
          </w:p>
        </w:tc>
        <w:tc>
          <w:tcPr>
            <w:tcW w:w="656" w:type="dxa"/>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w:t>
            </w:r>
          </w:p>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职务</w:t>
            </w:r>
          </w:p>
        </w:tc>
        <w:tc>
          <w:tcPr>
            <w:tcW w:w="1045" w:type="dxa"/>
            <w:vAlign w:val="center"/>
          </w:tcPr>
          <w:p w:rsidR="00255EC5" w:rsidRDefault="002D50F7">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院长</w:t>
            </w:r>
          </w:p>
        </w:tc>
        <w:tc>
          <w:tcPr>
            <w:tcW w:w="1276" w:type="dxa"/>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手    机</w:t>
            </w:r>
          </w:p>
        </w:tc>
        <w:tc>
          <w:tcPr>
            <w:tcW w:w="2455" w:type="dxa"/>
            <w:gridSpan w:val="2"/>
            <w:vAlign w:val="center"/>
          </w:tcPr>
          <w:p w:rsidR="00255EC5" w:rsidRPr="00590561" w:rsidRDefault="002D50F7">
            <w:pPr>
              <w:tabs>
                <w:tab w:val="left" w:pos="2219"/>
              </w:tabs>
              <w:suppressAutoHyphens/>
              <w:spacing w:line="288" w:lineRule="auto"/>
              <w:jc w:val="center"/>
              <w:rPr>
                <w:rFonts w:ascii="仿宋" w:eastAsia="仿宋" w:hAnsi="仿宋"/>
                <w:bCs/>
                <w:color w:val="000000"/>
                <w:sz w:val="24"/>
                <w:szCs w:val="24"/>
              </w:rPr>
            </w:pPr>
            <w:r w:rsidRPr="00590561">
              <w:rPr>
                <w:rFonts w:ascii="仿宋" w:eastAsia="仿宋" w:hAnsi="仿宋"/>
                <w:bCs/>
                <w:color w:val="000000"/>
                <w:sz w:val="24"/>
                <w:szCs w:val="24"/>
              </w:rPr>
              <w:t>13946101995</w:t>
            </w:r>
          </w:p>
        </w:tc>
      </w:tr>
      <w:tr w:rsidR="00255EC5" w:rsidTr="00CE5700">
        <w:trPr>
          <w:jc w:val="center"/>
        </w:trPr>
        <w:tc>
          <w:tcPr>
            <w:tcW w:w="1033" w:type="dxa"/>
            <w:gridSpan w:val="2"/>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  系</w:t>
            </w:r>
          </w:p>
        </w:tc>
        <w:tc>
          <w:tcPr>
            <w:tcW w:w="3834" w:type="dxa"/>
            <w:gridSpan w:val="4"/>
            <w:vAlign w:val="center"/>
          </w:tcPr>
          <w:p w:rsidR="00255EC5" w:rsidRDefault="00590561" w:rsidP="00590561">
            <w:pPr>
              <w:tabs>
                <w:tab w:val="left" w:pos="2219"/>
              </w:tabs>
              <w:suppressAutoHyphens/>
              <w:spacing w:line="288" w:lineRule="auto"/>
              <w:jc w:val="center"/>
              <w:rPr>
                <w:rFonts w:ascii="黑体" w:eastAsia="黑体" w:hAnsi="黑体"/>
                <w:bCs/>
                <w:color w:val="000000"/>
                <w:sz w:val="24"/>
              </w:rPr>
            </w:pPr>
            <w:r w:rsidRPr="00590561">
              <w:rPr>
                <w:rFonts w:ascii="仿宋" w:eastAsia="仿宋" w:hAnsi="仿宋" w:hint="eastAsia"/>
                <w:bCs/>
                <w:color w:val="000000"/>
                <w:sz w:val="24"/>
              </w:rPr>
              <w:t>经济学院</w:t>
            </w:r>
          </w:p>
        </w:tc>
        <w:tc>
          <w:tcPr>
            <w:tcW w:w="1276" w:type="dxa"/>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电子邮箱</w:t>
            </w:r>
          </w:p>
        </w:tc>
        <w:tc>
          <w:tcPr>
            <w:tcW w:w="2455" w:type="dxa"/>
            <w:gridSpan w:val="2"/>
            <w:vAlign w:val="center"/>
          </w:tcPr>
          <w:p w:rsidR="00255EC5" w:rsidRPr="00590561" w:rsidRDefault="00226C6D" w:rsidP="0085210A">
            <w:pPr>
              <w:tabs>
                <w:tab w:val="left" w:pos="2219"/>
              </w:tabs>
              <w:suppressAutoHyphens/>
              <w:spacing w:line="288" w:lineRule="auto"/>
              <w:jc w:val="center"/>
              <w:rPr>
                <w:rFonts w:ascii="仿宋" w:eastAsia="仿宋" w:hAnsi="仿宋"/>
                <w:bCs/>
                <w:color w:val="000000"/>
                <w:sz w:val="24"/>
                <w:szCs w:val="24"/>
              </w:rPr>
            </w:pPr>
            <w:hyperlink r:id="rId7" w:history="1">
              <w:r w:rsidR="0085210A" w:rsidRPr="00B45C73">
                <w:rPr>
                  <w:rStyle w:val="a3"/>
                  <w:rFonts w:ascii="仿宋" w:eastAsia="仿宋" w:hAnsi="仿宋" w:hint="eastAsia"/>
                  <w:sz w:val="24"/>
                  <w:szCs w:val="24"/>
                </w:rPr>
                <w:t>Hp201077@163.com</w:t>
              </w:r>
            </w:hyperlink>
          </w:p>
        </w:tc>
      </w:tr>
      <w:tr w:rsidR="00255EC5" w:rsidTr="00CE5700">
        <w:trPr>
          <w:jc w:val="center"/>
        </w:trPr>
        <w:tc>
          <w:tcPr>
            <w:tcW w:w="1033" w:type="dxa"/>
            <w:gridSpan w:val="2"/>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地  址</w:t>
            </w:r>
          </w:p>
        </w:tc>
        <w:tc>
          <w:tcPr>
            <w:tcW w:w="3834" w:type="dxa"/>
            <w:gridSpan w:val="4"/>
            <w:vAlign w:val="center"/>
          </w:tcPr>
          <w:p w:rsidR="00255EC5" w:rsidRDefault="00061779" w:rsidP="00590561">
            <w:pPr>
              <w:tabs>
                <w:tab w:val="left" w:pos="2219"/>
              </w:tabs>
              <w:suppressAutoHyphens/>
              <w:spacing w:line="288" w:lineRule="auto"/>
              <w:jc w:val="center"/>
              <w:rPr>
                <w:rFonts w:ascii="黑体" w:eastAsia="黑体" w:hAnsi="黑体"/>
                <w:bCs/>
                <w:color w:val="000000"/>
                <w:sz w:val="24"/>
              </w:rPr>
            </w:pPr>
            <w:r>
              <w:rPr>
                <w:rFonts w:ascii="仿宋" w:eastAsia="仿宋" w:hAnsi="仿宋" w:hint="eastAsia"/>
                <w:bCs/>
                <w:color w:val="000000"/>
                <w:sz w:val="24"/>
              </w:rPr>
              <w:t>黑龙江</w:t>
            </w:r>
            <w:r w:rsidR="00590561" w:rsidRPr="00590561">
              <w:rPr>
                <w:rFonts w:ascii="仿宋" w:eastAsia="仿宋" w:hAnsi="仿宋" w:hint="eastAsia"/>
                <w:bCs/>
                <w:color w:val="000000"/>
                <w:sz w:val="24"/>
              </w:rPr>
              <w:t>哈尔滨市松北区学海街1号</w:t>
            </w:r>
          </w:p>
        </w:tc>
        <w:tc>
          <w:tcPr>
            <w:tcW w:w="1276" w:type="dxa"/>
            <w:vAlign w:val="center"/>
          </w:tcPr>
          <w:p w:rsidR="00255EC5" w:rsidRDefault="00255EC5">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邮    编</w:t>
            </w:r>
          </w:p>
        </w:tc>
        <w:tc>
          <w:tcPr>
            <w:tcW w:w="2455" w:type="dxa"/>
            <w:gridSpan w:val="2"/>
            <w:vAlign w:val="center"/>
          </w:tcPr>
          <w:p w:rsidR="00255EC5" w:rsidRPr="00590561" w:rsidRDefault="00590561">
            <w:pPr>
              <w:tabs>
                <w:tab w:val="left" w:pos="2219"/>
              </w:tabs>
              <w:suppressAutoHyphens/>
              <w:spacing w:line="288" w:lineRule="auto"/>
              <w:jc w:val="center"/>
              <w:rPr>
                <w:rFonts w:ascii="仿宋" w:eastAsia="仿宋" w:hAnsi="仿宋"/>
                <w:bCs/>
                <w:color w:val="000000"/>
                <w:sz w:val="24"/>
                <w:szCs w:val="24"/>
              </w:rPr>
            </w:pPr>
            <w:r w:rsidRPr="00590561">
              <w:rPr>
                <w:rFonts w:ascii="仿宋" w:eastAsia="仿宋" w:hAnsi="仿宋" w:hint="eastAsia"/>
                <w:bCs/>
                <w:color w:val="000000"/>
                <w:sz w:val="24"/>
                <w:szCs w:val="24"/>
              </w:rPr>
              <w:t>150028</w:t>
            </w:r>
          </w:p>
        </w:tc>
      </w:tr>
      <w:tr w:rsidR="00255EC5" w:rsidTr="007D3B5D">
        <w:trPr>
          <w:trHeight w:val="410"/>
          <w:jc w:val="center"/>
        </w:trPr>
        <w:tc>
          <w:tcPr>
            <w:tcW w:w="8598" w:type="dxa"/>
            <w:gridSpan w:val="9"/>
          </w:tcPr>
          <w:p w:rsidR="00255EC5" w:rsidRDefault="00255EC5">
            <w:pPr>
              <w:snapToGrid w:val="0"/>
              <w:spacing w:line="288" w:lineRule="auto"/>
              <w:ind w:right="-103"/>
              <w:jc w:val="left"/>
              <w:rPr>
                <w:rFonts w:ascii="Times New Roman" w:eastAsia="仿宋_GB2312" w:hAnsi="Times New Roman"/>
                <w:color w:val="000000"/>
                <w:sz w:val="22"/>
                <w:szCs w:val="24"/>
              </w:rPr>
            </w:pPr>
            <w:r>
              <w:rPr>
                <w:rFonts w:ascii="黑体" w:eastAsia="黑体" w:hAnsi="黑体" w:hint="eastAsia"/>
                <w:color w:val="000000"/>
                <w:sz w:val="24"/>
              </w:rPr>
              <w:t>教学研究</w:t>
            </w:r>
            <w:r>
              <w:rPr>
                <w:rFonts w:ascii="黑体" w:eastAsia="黑体" w:hAnsi="黑体"/>
                <w:color w:val="000000"/>
                <w:sz w:val="24"/>
              </w:rPr>
              <w:t>情况</w:t>
            </w:r>
            <w:r>
              <w:rPr>
                <w:rFonts w:ascii="黑体" w:eastAsia="黑体" w:hAnsi="黑体" w:hint="eastAsia"/>
                <w:color w:val="000000"/>
                <w:sz w:val="24"/>
              </w:rPr>
              <w:t>：</w:t>
            </w:r>
            <w:r>
              <w:rPr>
                <w:rFonts w:ascii="Times New Roman" w:eastAsia="仿宋_GB2312" w:hAnsi="Times New Roman"/>
                <w:color w:val="000000"/>
                <w:sz w:val="22"/>
                <w:szCs w:val="24"/>
              </w:rPr>
              <w:t>主持的教学研究课题（含课题名称、来源、年限</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项）；作为第一署名人在国内外公开发行的刊物上发表的教学研究论文（含题目、刊物名称、时间</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10</w:t>
            </w:r>
            <w:r>
              <w:rPr>
                <w:rFonts w:ascii="Times New Roman" w:eastAsia="仿宋_GB2312" w:hAnsi="Times New Roman"/>
                <w:color w:val="000000"/>
                <w:sz w:val="22"/>
                <w:szCs w:val="24"/>
              </w:rPr>
              <w:t>项）</w:t>
            </w:r>
            <w:r>
              <w:rPr>
                <w:rFonts w:ascii="Times New Roman" w:eastAsia="仿宋_GB2312" w:hAnsi="Times New Roman" w:hint="eastAsia"/>
                <w:color w:val="000000"/>
                <w:sz w:val="22"/>
                <w:szCs w:val="24"/>
              </w:rPr>
              <w:t>；获得的教学表彰</w:t>
            </w:r>
            <w:r>
              <w:rPr>
                <w:rFonts w:ascii="Times New Roman" w:eastAsia="仿宋_GB2312" w:hAnsi="Times New Roman" w:hint="eastAsia"/>
                <w:color w:val="000000"/>
                <w:sz w:val="22"/>
                <w:szCs w:val="24"/>
              </w:rPr>
              <w:t>/</w:t>
            </w:r>
            <w:r>
              <w:rPr>
                <w:rFonts w:ascii="Times New Roman" w:eastAsia="仿宋_GB2312" w:hAnsi="Times New Roman" w:hint="eastAsia"/>
                <w:color w:val="000000"/>
                <w:sz w:val="22"/>
                <w:szCs w:val="24"/>
              </w:rPr>
              <w:t>奖励（不超过</w:t>
            </w:r>
            <w:r>
              <w:rPr>
                <w:rFonts w:ascii="Times New Roman" w:eastAsia="仿宋_GB2312" w:hAnsi="Times New Roman" w:hint="eastAsia"/>
                <w:color w:val="000000"/>
                <w:sz w:val="22"/>
                <w:szCs w:val="24"/>
              </w:rPr>
              <w:t>5</w:t>
            </w:r>
            <w:r>
              <w:rPr>
                <w:rFonts w:ascii="Times New Roman" w:eastAsia="仿宋_GB2312" w:hAnsi="Times New Roman" w:hint="eastAsia"/>
                <w:color w:val="000000"/>
                <w:sz w:val="22"/>
                <w:szCs w:val="24"/>
              </w:rPr>
              <w:t>项）。</w:t>
            </w:r>
          </w:p>
          <w:p w:rsidR="00061779" w:rsidRDefault="00061779" w:rsidP="00061779">
            <w:pPr>
              <w:tabs>
                <w:tab w:val="left" w:pos="2219"/>
              </w:tabs>
              <w:suppressAutoHyphens/>
              <w:spacing w:line="400" w:lineRule="exact"/>
              <w:ind w:left="276" w:hangingChars="115" w:hanging="276"/>
              <w:rPr>
                <w:rFonts w:ascii="黑体" w:eastAsia="黑体" w:hAnsi="黑体" w:cs="黑体"/>
                <w:bCs/>
                <w:color w:val="000000"/>
                <w:sz w:val="24"/>
                <w:szCs w:val="24"/>
              </w:rPr>
            </w:pPr>
            <w:r>
              <w:rPr>
                <w:rFonts w:ascii="黑体" w:eastAsia="黑体" w:hAnsi="黑体" w:cs="黑体" w:hint="eastAsia"/>
                <w:bCs/>
                <w:color w:val="000000"/>
                <w:sz w:val="24"/>
                <w:szCs w:val="24"/>
              </w:rPr>
              <w:t>一、主持的教学研究课题</w:t>
            </w:r>
          </w:p>
          <w:p w:rsidR="0085210A" w:rsidRPr="00407F4B" w:rsidRDefault="00061779" w:rsidP="0085210A">
            <w:p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1.</w:t>
            </w:r>
            <w:r w:rsidR="0085210A" w:rsidRPr="00407F4B">
              <w:rPr>
                <w:rFonts w:ascii="仿宋" w:eastAsia="仿宋" w:hAnsi="仿宋" w:cs="仿宋" w:hint="eastAsia"/>
                <w:color w:val="000000"/>
                <w:sz w:val="24"/>
                <w:szCs w:val="24"/>
              </w:rPr>
              <w:t>黑</w:t>
            </w:r>
            <w:r w:rsidR="0085210A" w:rsidRPr="00407F4B">
              <w:rPr>
                <w:rFonts w:ascii="仿宋" w:eastAsia="仿宋" w:hAnsi="仿宋" w:cs="仿宋"/>
                <w:color w:val="000000"/>
                <w:sz w:val="24"/>
                <w:szCs w:val="24"/>
              </w:rPr>
              <w:t>龙江省高校学科群建设与产业发展人才需求的协同研究（GBC1317060）黑龙江省教育科学规划课题，2018</w:t>
            </w:r>
            <w:r w:rsidR="0085210A" w:rsidRPr="00407F4B">
              <w:rPr>
                <w:rFonts w:ascii="仿宋" w:eastAsia="仿宋" w:hAnsi="仿宋" w:cs="仿宋" w:hint="eastAsia"/>
                <w:color w:val="000000"/>
                <w:sz w:val="24"/>
                <w:szCs w:val="24"/>
              </w:rPr>
              <w:t>年；</w:t>
            </w:r>
          </w:p>
          <w:p w:rsidR="0085210A" w:rsidRDefault="0085210A" w:rsidP="0085210A">
            <w:pPr>
              <w:spacing w:line="480" w:lineRule="exact"/>
              <w:rPr>
                <w:rFonts w:ascii="仿宋" w:eastAsia="仿宋" w:hAnsi="仿宋" w:cs="仿宋"/>
                <w:color w:val="000000"/>
                <w:sz w:val="24"/>
                <w:szCs w:val="24"/>
              </w:rPr>
            </w:pPr>
            <w:r w:rsidRPr="00407F4B">
              <w:rPr>
                <w:rFonts w:ascii="仿宋" w:eastAsia="仿宋" w:hAnsi="仿宋" w:cs="仿宋" w:hint="eastAsia"/>
                <w:color w:val="000000"/>
                <w:sz w:val="24"/>
                <w:szCs w:val="24"/>
              </w:rPr>
              <w:t>2.知途教育产学合作协同育人项目（实践条件建设项目</w:t>
            </w:r>
            <w:r w:rsidR="00407F4B" w:rsidRPr="00407F4B">
              <w:rPr>
                <w:rFonts w:ascii="仿宋" w:eastAsia="仿宋" w:hAnsi="仿宋" w:cs="仿宋" w:hint="eastAsia"/>
                <w:color w:val="000000"/>
                <w:sz w:val="24"/>
                <w:szCs w:val="24"/>
              </w:rPr>
              <w:t>），</w:t>
            </w:r>
            <w:r w:rsidRPr="00407F4B">
              <w:rPr>
                <w:rFonts w:ascii="仿宋" w:eastAsia="仿宋" w:hAnsi="仿宋" w:cs="仿宋" w:hint="eastAsia"/>
                <w:color w:val="000000"/>
                <w:sz w:val="24"/>
                <w:szCs w:val="24"/>
              </w:rPr>
              <w:t>教育部2017年</w:t>
            </w:r>
            <w:r w:rsidR="00407F4B" w:rsidRPr="00407F4B">
              <w:rPr>
                <w:rFonts w:ascii="仿宋" w:eastAsia="仿宋" w:hAnsi="仿宋" w:cs="仿宋" w:hint="eastAsia"/>
                <w:color w:val="000000"/>
                <w:sz w:val="24"/>
                <w:szCs w:val="24"/>
              </w:rPr>
              <w:t>；</w:t>
            </w:r>
          </w:p>
          <w:p w:rsidR="00061779" w:rsidRPr="00407F4B" w:rsidRDefault="00407F4B" w:rsidP="00061779">
            <w:pPr>
              <w:tabs>
                <w:tab w:val="left" w:pos="2219"/>
              </w:tabs>
              <w:suppressAutoHyphens/>
              <w:spacing w:line="400" w:lineRule="exact"/>
              <w:ind w:left="276" w:hangingChars="115" w:hanging="276"/>
              <w:rPr>
                <w:rFonts w:ascii="仿宋" w:eastAsia="仿宋" w:hAnsi="仿宋" w:cs="仿宋"/>
                <w:color w:val="000000"/>
                <w:sz w:val="24"/>
                <w:szCs w:val="24"/>
              </w:rPr>
            </w:pPr>
            <w:r>
              <w:rPr>
                <w:rFonts w:ascii="仿宋" w:eastAsia="仿宋" w:hAnsi="仿宋" w:cs="仿宋" w:hint="eastAsia"/>
                <w:color w:val="000000"/>
                <w:sz w:val="24"/>
                <w:szCs w:val="24"/>
              </w:rPr>
              <w:t>3</w:t>
            </w:r>
            <w:r w:rsidR="0085210A">
              <w:rPr>
                <w:rFonts w:ascii="仿宋" w:eastAsia="仿宋" w:hAnsi="仿宋" w:cs="仿宋" w:hint="eastAsia"/>
                <w:color w:val="000000"/>
                <w:sz w:val="24"/>
                <w:szCs w:val="24"/>
              </w:rPr>
              <w:t>.</w:t>
            </w:r>
            <w:r w:rsidR="00061779">
              <w:rPr>
                <w:rFonts w:ascii="仿宋" w:eastAsia="仿宋" w:hAnsi="仿宋" w:cs="仿宋" w:hint="eastAsia"/>
                <w:color w:val="000000"/>
                <w:sz w:val="24"/>
                <w:szCs w:val="24"/>
              </w:rPr>
              <w:t>商科特色人才培养模式研究，黑龙江省高等教育教学改革项目，2015年</w:t>
            </w:r>
            <w:r w:rsidR="006B08B1">
              <w:rPr>
                <w:rFonts w:ascii="仿宋" w:eastAsia="仿宋" w:hAnsi="仿宋" w:cs="仿宋" w:hint="eastAsia"/>
                <w:color w:val="000000"/>
                <w:sz w:val="24"/>
                <w:szCs w:val="24"/>
              </w:rPr>
              <w:t>。</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黑体" w:eastAsia="黑体" w:hAnsi="黑体" w:cs="黑体" w:hint="eastAsia"/>
                <w:bCs/>
                <w:color w:val="000000"/>
                <w:sz w:val="24"/>
                <w:szCs w:val="24"/>
              </w:rPr>
              <w:t>二、教学研究论文</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仿宋" w:eastAsia="仿宋" w:hAnsi="仿宋" w:cs="仿宋" w:hint="eastAsia"/>
                <w:color w:val="000000"/>
                <w:sz w:val="24"/>
                <w:szCs w:val="24"/>
              </w:rPr>
              <w:t>1.普通高校课堂教学研究初探，商业高教探索，2016(3)。</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仿宋" w:eastAsia="仿宋" w:hAnsi="仿宋" w:cs="仿宋" w:hint="eastAsia"/>
                <w:color w:val="000000"/>
                <w:sz w:val="24"/>
                <w:szCs w:val="24"/>
              </w:rPr>
              <w:t>2.学生工作队伍建设面临的问题与对策研究，哈尔滨商业大学，2007(3)。</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仿宋" w:eastAsia="仿宋" w:hAnsi="仿宋" w:cs="仿宋" w:hint="eastAsia"/>
                <w:color w:val="000000"/>
                <w:sz w:val="24"/>
                <w:szCs w:val="24"/>
              </w:rPr>
              <w:t>3.论高等教育的制度创新，商业高教探索，2003(8)。</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仿宋" w:eastAsia="仿宋" w:hAnsi="仿宋" w:cs="仿宋" w:hint="eastAsia"/>
                <w:color w:val="000000"/>
                <w:sz w:val="24"/>
                <w:szCs w:val="24"/>
              </w:rPr>
              <w:t>4.</w:t>
            </w:r>
            <w:r>
              <w:rPr>
                <w:rFonts w:ascii="仿宋" w:eastAsia="仿宋" w:hAnsi="仿宋" w:cs="仿宋"/>
                <w:color w:val="000000"/>
                <w:sz w:val="24"/>
                <w:szCs w:val="24"/>
              </w:rPr>
              <w:t>Application For Theory Of Customer Delivered Value In Medical Treatment Service [J]． Proceeding 2011 international conference on business management and electrical information，2011</w:t>
            </w:r>
            <w:r>
              <w:rPr>
                <w:rFonts w:ascii="仿宋" w:eastAsia="仿宋" w:hAnsi="仿宋" w:cs="仿宋" w:hint="eastAsia"/>
                <w:color w:val="000000"/>
                <w:sz w:val="24"/>
                <w:szCs w:val="24"/>
              </w:rPr>
              <w:t>(5)。</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仿宋" w:eastAsia="仿宋" w:hAnsi="仿宋" w:cs="仿宋" w:hint="eastAsia"/>
                <w:color w:val="000000"/>
                <w:sz w:val="24"/>
                <w:szCs w:val="24"/>
              </w:rPr>
              <w:t>5.内容银行构建对我国数字内容产业发展的必要性研究，北京工业大学学报，2015(01)。</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仿宋" w:eastAsia="仿宋" w:hAnsi="仿宋" w:cs="仿宋" w:hint="eastAsia"/>
                <w:color w:val="000000"/>
                <w:sz w:val="24"/>
                <w:szCs w:val="24"/>
              </w:rPr>
              <w:t>6.</w:t>
            </w:r>
            <w:r>
              <w:rPr>
                <w:rFonts w:ascii="仿宋" w:eastAsia="仿宋" w:hAnsi="仿宋" w:cs="仿宋"/>
                <w:color w:val="000000"/>
                <w:sz w:val="24"/>
                <w:szCs w:val="24"/>
              </w:rPr>
              <w:t>基于消费者剩余理论的顾客让渡价值研究[J]，经济管理，2009</w:t>
            </w:r>
            <w:r>
              <w:rPr>
                <w:rFonts w:ascii="仿宋" w:eastAsia="仿宋" w:hAnsi="仿宋" w:cs="仿宋" w:hint="eastAsia"/>
                <w:color w:val="000000"/>
                <w:sz w:val="24"/>
                <w:szCs w:val="24"/>
              </w:rPr>
              <w:t>(3)。</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仿宋" w:eastAsia="仿宋" w:hAnsi="仿宋" w:cs="仿宋" w:hint="eastAsia"/>
                <w:color w:val="000000"/>
                <w:sz w:val="24"/>
                <w:szCs w:val="24"/>
              </w:rPr>
              <w:t>7.</w:t>
            </w:r>
            <w:r>
              <w:rPr>
                <w:rFonts w:ascii="仿宋" w:eastAsia="仿宋" w:hAnsi="仿宋" w:cs="仿宋"/>
                <w:color w:val="000000"/>
                <w:sz w:val="24"/>
                <w:szCs w:val="24"/>
              </w:rPr>
              <w:t>二次创业与提高黑龙江省商业企业国际竞争力研究[J]，黑龙江对外经</w:t>
            </w:r>
            <w:r>
              <w:rPr>
                <w:rFonts w:ascii="仿宋" w:eastAsia="仿宋" w:hAnsi="仿宋" w:cs="仿宋" w:hint="eastAsia"/>
                <w:color w:val="000000"/>
                <w:sz w:val="24"/>
                <w:szCs w:val="24"/>
              </w:rPr>
              <w:t>贸，</w:t>
            </w:r>
            <w:r>
              <w:rPr>
                <w:rFonts w:ascii="仿宋" w:eastAsia="仿宋" w:hAnsi="仿宋" w:cs="仿宋"/>
                <w:color w:val="000000"/>
                <w:sz w:val="24"/>
                <w:szCs w:val="24"/>
              </w:rPr>
              <w:t>2010</w:t>
            </w:r>
            <w:r>
              <w:rPr>
                <w:rFonts w:ascii="仿宋" w:eastAsia="仿宋" w:hAnsi="仿宋" w:cs="仿宋" w:hint="eastAsia"/>
                <w:color w:val="000000"/>
                <w:sz w:val="24"/>
                <w:szCs w:val="24"/>
              </w:rPr>
              <w:t>(8)。</w:t>
            </w:r>
          </w:p>
          <w:p w:rsidR="00311502" w:rsidRDefault="00061779" w:rsidP="00061779">
            <w:pPr>
              <w:tabs>
                <w:tab w:val="left" w:pos="2219"/>
              </w:tabs>
              <w:suppressAutoHyphens/>
              <w:spacing w:line="400" w:lineRule="exact"/>
              <w:rPr>
                <w:rFonts w:ascii="仿宋" w:eastAsia="仿宋" w:hAnsi="仿宋" w:cs="仿宋"/>
                <w:color w:val="000000"/>
                <w:sz w:val="24"/>
                <w:szCs w:val="24"/>
              </w:rPr>
            </w:pPr>
            <w:r>
              <w:rPr>
                <w:rFonts w:ascii="仿宋" w:eastAsia="仿宋" w:hAnsi="仿宋" w:cs="仿宋" w:hint="eastAsia"/>
                <w:color w:val="000000"/>
                <w:sz w:val="24"/>
                <w:szCs w:val="24"/>
              </w:rPr>
              <w:t>8.</w:t>
            </w:r>
            <w:r>
              <w:rPr>
                <w:rFonts w:ascii="仿宋" w:eastAsia="仿宋" w:hAnsi="仿宋" w:cs="仿宋"/>
                <w:color w:val="000000"/>
                <w:sz w:val="24"/>
                <w:szCs w:val="24"/>
              </w:rPr>
              <w:t xml:space="preserve"> 黑龙江省新型农村合作医疗制度的问题及完善[J]，北京工业大学学报，2009</w:t>
            </w:r>
            <w:r>
              <w:rPr>
                <w:rFonts w:ascii="仿宋" w:eastAsia="仿宋" w:hAnsi="仿宋" w:cs="仿宋" w:hint="eastAsia"/>
                <w:color w:val="000000"/>
                <w:sz w:val="24"/>
                <w:szCs w:val="24"/>
              </w:rPr>
              <w:t>(2)。</w:t>
            </w:r>
          </w:p>
          <w:p w:rsidR="00061779" w:rsidRDefault="00061779" w:rsidP="00061779">
            <w:pPr>
              <w:tabs>
                <w:tab w:val="left" w:pos="2219"/>
              </w:tabs>
              <w:suppressAutoHyphens/>
              <w:spacing w:line="400" w:lineRule="exact"/>
              <w:rPr>
                <w:rFonts w:ascii="黑体" w:eastAsia="黑体" w:hAnsi="黑体" w:cs="黑体"/>
                <w:bCs/>
                <w:color w:val="000000"/>
                <w:sz w:val="24"/>
                <w:szCs w:val="24"/>
              </w:rPr>
            </w:pPr>
            <w:r>
              <w:rPr>
                <w:rFonts w:ascii="仿宋" w:eastAsia="仿宋" w:hAnsi="仿宋" w:cs="仿宋" w:hint="eastAsia"/>
                <w:color w:val="000000"/>
                <w:sz w:val="24"/>
                <w:szCs w:val="24"/>
              </w:rPr>
              <w:lastRenderedPageBreak/>
              <w:t>9.</w:t>
            </w:r>
            <w:r>
              <w:rPr>
                <w:rFonts w:ascii="仿宋" w:eastAsia="仿宋" w:hAnsi="仿宋" w:cs="仿宋"/>
                <w:color w:val="000000"/>
                <w:sz w:val="24"/>
                <w:szCs w:val="24"/>
              </w:rPr>
              <w:t xml:space="preserve"> 提高企业核心竞争力的对策分析[J]，中国经贸，2008</w:t>
            </w:r>
            <w:r>
              <w:rPr>
                <w:rFonts w:ascii="仿宋" w:eastAsia="仿宋" w:hAnsi="仿宋" w:cs="仿宋" w:hint="eastAsia"/>
                <w:color w:val="000000"/>
                <w:sz w:val="24"/>
                <w:szCs w:val="24"/>
              </w:rPr>
              <w:t>(5)。</w:t>
            </w:r>
          </w:p>
          <w:p w:rsidR="00061779" w:rsidRDefault="00061779" w:rsidP="00061779">
            <w:pPr>
              <w:snapToGrid w:val="0"/>
              <w:spacing w:line="288" w:lineRule="auto"/>
              <w:ind w:right="-103"/>
              <w:jc w:val="left"/>
              <w:rPr>
                <w:rFonts w:ascii="黑体" w:eastAsia="黑体" w:hAnsi="黑体"/>
                <w:bCs/>
                <w:color w:val="000000"/>
                <w:sz w:val="24"/>
              </w:rPr>
            </w:pPr>
            <w:r>
              <w:rPr>
                <w:rFonts w:ascii="仿宋" w:eastAsia="仿宋" w:hAnsi="仿宋" w:cs="仿宋" w:hint="eastAsia"/>
                <w:color w:val="000000"/>
                <w:sz w:val="24"/>
                <w:szCs w:val="24"/>
              </w:rPr>
              <w:t>10.</w:t>
            </w:r>
            <w:r>
              <w:rPr>
                <w:rFonts w:ascii="仿宋" w:eastAsia="仿宋" w:hAnsi="仿宋" w:cs="仿宋"/>
                <w:color w:val="000000"/>
                <w:sz w:val="24"/>
                <w:szCs w:val="24"/>
              </w:rPr>
              <w:t>技术进步对黑龙江省经济增长的贡献度研究[J]，黑龙江对外经贸，2008</w:t>
            </w:r>
            <w:r>
              <w:rPr>
                <w:rFonts w:ascii="仿宋" w:eastAsia="仿宋" w:hAnsi="仿宋" w:cs="仿宋" w:hint="eastAsia"/>
                <w:color w:val="000000"/>
                <w:sz w:val="24"/>
                <w:szCs w:val="24"/>
              </w:rPr>
              <w:t>(4)。</w:t>
            </w:r>
          </w:p>
        </w:tc>
      </w:tr>
      <w:tr w:rsidR="00255EC5" w:rsidTr="00E604D0">
        <w:trPr>
          <w:trHeight w:val="1766"/>
          <w:jc w:val="center"/>
        </w:trPr>
        <w:tc>
          <w:tcPr>
            <w:tcW w:w="8598" w:type="dxa"/>
            <w:gridSpan w:val="9"/>
          </w:tcPr>
          <w:p w:rsidR="00255EC5" w:rsidRDefault="00255EC5">
            <w:pPr>
              <w:snapToGrid w:val="0"/>
              <w:spacing w:line="288" w:lineRule="auto"/>
              <w:ind w:right="-103"/>
              <w:jc w:val="left"/>
              <w:rPr>
                <w:rFonts w:ascii="Times New Roman" w:eastAsia="仿宋_GB2312" w:hAnsi="Times New Roman"/>
                <w:color w:val="000000"/>
                <w:sz w:val="22"/>
                <w:szCs w:val="24"/>
              </w:rPr>
            </w:pPr>
            <w:r>
              <w:rPr>
                <w:rFonts w:ascii="黑体" w:eastAsia="黑体" w:hAnsi="黑体" w:hint="eastAsia"/>
                <w:color w:val="000000"/>
                <w:sz w:val="24"/>
              </w:rPr>
              <w:lastRenderedPageBreak/>
              <w:t>学术研究</w:t>
            </w:r>
            <w:r>
              <w:rPr>
                <w:rFonts w:ascii="黑体" w:eastAsia="黑体" w:hAnsi="黑体"/>
                <w:color w:val="000000"/>
                <w:sz w:val="24"/>
              </w:rPr>
              <w:t>情况</w:t>
            </w:r>
            <w:r>
              <w:rPr>
                <w:rFonts w:ascii="黑体" w:eastAsia="黑体" w:hAnsi="黑体" w:hint="eastAsia"/>
                <w:color w:val="000000"/>
                <w:sz w:val="24"/>
              </w:rPr>
              <w:t>：</w:t>
            </w:r>
            <w:r>
              <w:rPr>
                <w:rFonts w:ascii="Times New Roman" w:eastAsia="仿宋_GB2312" w:hAnsi="Times New Roman"/>
                <w:color w:val="000000"/>
                <w:sz w:val="22"/>
                <w:szCs w:val="24"/>
              </w:rPr>
              <w:t>近五年来承担的学术研究课题（含课题名称、来源、年限、本人所起作用</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项）；在国内外公开发行刊物上发表的学术论文（含题目、刊物名称、署名次序与时间</w:t>
            </w:r>
            <w:r>
              <w:rPr>
                <w:rFonts w:ascii="Times New Roman" w:eastAsia="仿宋_GB2312" w:hAnsi="Times New Roman" w:hint="eastAsia"/>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项）；获得的学术研究表彰</w:t>
            </w:r>
            <w:r>
              <w:rPr>
                <w:rFonts w:ascii="Times New Roman" w:eastAsia="仿宋_GB2312" w:hAnsi="Times New Roman"/>
                <w:color w:val="000000"/>
                <w:sz w:val="22"/>
                <w:szCs w:val="24"/>
              </w:rPr>
              <w:t>/</w:t>
            </w:r>
            <w:r>
              <w:rPr>
                <w:rFonts w:ascii="Times New Roman" w:eastAsia="仿宋_GB2312" w:hAnsi="Times New Roman"/>
                <w:color w:val="000000"/>
                <w:sz w:val="22"/>
                <w:szCs w:val="24"/>
              </w:rPr>
              <w:t>奖励（含奖项名称、授予单位、署名次序</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时间</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w:t>
            </w:r>
          </w:p>
          <w:p w:rsidR="00C86175" w:rsidRDefault="00C86175" w:rsidP="00C86175">
            <w:pPr>
              <w:spacing w:line="360" w:lineRule="exact"/>
              <w:ind w:left="228" w:hangingChars="100" w:hanging="228"/>
              <w:rPr>
                <w:rFonts w:ascii="黑体" w:eastAsia="黑体" w:hAnsi="黑体" w:cs="黑体"/>
                <w:bCs/>
                <w:color w:val="000000"/>
                <w:spacing w:val="-6"/>
                <w:sz w:val="24"/>
                <w:szCs w:val="24"/>
              </w:rPr>
            </w:pPr>
            <w:r>
              <w:rPr>
                <w:rFonts w:ascii="黑体" w:eastAsia="黑体" w:hAnsi="黑体" w:cs="黑体" w:hint="eastAsia"/>
                <w:bCs/>
                <w:color w:val="000000"/>
                <w:spacing w:val="-6"/>
                <w:sz w:val="24"/>
                <w:szCs w:val="24"/>
              </w:rPr>
              <w:t>一、</w:t>
            </w:r>
            <w:r>
              <w:rPr>
                <w:rFonts w:ascii="黑体" w:eastAsia="黑体" w:hAnsi="黑体" w:cs="黑体" w:hint="eastAsia"/>
                <w:bCs/>
                <w:color w:val="000000"/>
                <w:sz w:val="24"/>
                <w:szCs w:val="24"/>
              </w:rPr>
              <w:t>近五年来承担的学术研究课题</w:t>
            </w:r>
          </w:p>
          <w:p w:rsidR="00C86175" w:rsidRDefault="00C86175" w:rsidP="00C86175">
            <w:pPr>
              <w:spacing w:line="360" w:lineRule="exact"/>
              <w:ind w:left="240" w:hangingChars="100" w:hanging="240"/>
              <w:rPr>
                <w:rFonts w:ascii="黑体" w:eastAsia="黑体" w:hAnsi="黑体" w:cs="黑体"/>
                <w:bCs/>
                <w:color w:val="000000"/>
                <w:spacing w:val="-6"/>
                <w:sz w:val="24"/>
                <w:szCs w:val="24"/>
              </w:rPr>
            </w:pPr>
            <w:r>
              <w:rPr>
                <w:rFonts w:ascii="仿宋" w:eastAsia="仿宋" w:hAnsi="仿宋" w:cs="仿宋" w:hint="eastAsia"/>
                <w:color w:val="000000"/>
                <w:sz w:val="24"/>
                <w:szCs w:val="24"/>
              </w:rPr>
              <w:t>1. 跨越“中等收入陷阱”与我国产业结构调整、优化关联研究，国家社会科学基金，2015年。</w:t>
            </w:r>
          </w:p>
          <w:p w:rsidR="00C86175" w:rsidRDefault="00C86175" w:rsidP="00C86175">
            <w:pPr>
              <w:spacing w:line="360" w:lineRule="exact"/>
              <w:ind w:left="240" w:hangingChars="100" w:hanging="240"/>
              <w:rPr>
                <w:rFonts w:ascii="黑体" w:eastAsia="黑体" w:hAnsi="黑体" w:cs="黑体"/>
                <w:bCs/>
                <w:color w:val="000000"/>
                <w:spacing w:val="-6"/>
                <w:sz w:val="24"/>
                <w:szCs w:val="24"/>
              </w:rPr>
            </w:pPr>
            <w:r>
              <w:rPr>
                <w:rFonts w:ascii="仿宋" w:eastAsia="仿宋" w:hAnsi="仿宋" w:cs="仿宋" w:hint="eastAsia"/>
                <w:color w:val="000000"/>
                <w:sz w:val="24"/>
                <w:szCs w:val="24"/>
              </w:rPr>
              <w:t>2. 黑龙江省以区域空间优化带动产业升级研究，黑龙江社会科学界联合会，2016年。</w:t>
            </w:r>
          </w:p>
          <w:p w:rsidR="00C86175" w:rsidRDefault="00C86175" w:rsidP="00C86175">
            <w:pPr>
              <w:spacing w:line="360" w:lineRule="exact"/>
              <w:ind w:left="240" w:hangingChars="100" w:hanging="240"/>
              <w:rPr>
                <w:rFonts w:ascii="黑体" w:eastAsia="黑体" w:hAnsi="黑体" w:cs="黑体"/>
                <w:bCs/>
                <w:color w:val="000000"/>
                <w:spacing w:val="-6"/>
                <w:sz w:val="24"/>
                <w:szCs w:val="24"/>
              </w:rPr>
            </w:pPr>
            <w:r>
              <w:rPr>
                <w:rFonts w:ascii="仿宋" w:eastAsia="仿宋" w:hAnsi="仿宋" w:cs="仿宋" w:hint="eastAsia"/>
                <w:color w:val="000000"/>
                <w:sz w:val="24"/>
                <w:szCs w:val="24"/>
              </w:rPr>
              <w:t>3.构建黑龙江省金融产业风险评估检测体系对策研究，黑龙江省自然科学基金，2015年。</w:t>
            </w:r>
          </w:p>
          <w:p w:rsidR="00C86175" w:rsidRPr="00951095" w:rsidRDefault="00C86175" w:rsidP="00C86175">
            <w:pPr>
              <w:spacing w:line="360" w:lineRule="exact"/>
              <w:ind w:left="240" w:hangingChars="100" w:hanging="240"/>
              <w:rPr>
                <w:rFonts w:ascii="黑体" w:eastAsia="黑体" w:hAnsi="黑体" w:cs="黑体"/>
                <w:bCs/>
                <w:color w:val="000000"/>
                <w:spacing w:val="-6"/>
                <w:sz w:val="24"/>
                <w:szCs w:val="24"/>
              </w:rPr>
            </w:pPr>
            <w:r>
              <w:rPr>
                <w:rFonts w:ascii="仿宋" w:eastAsia="仿宋" w:hAnsi="仿宋" w:cs="仿宋" w:hint="eastAsia"/>
                <w:color w:val="000000"/>
                <w:sz w:val="24"/>
                <w:szCs w:val="24"/>
              </w:rPr>
              <w:t>4.黑龙江省文化创意产业发展模式研究，黑龙江省博士后科学基金，2015年。</w:t>
            </w:r>
          </w:p>
          <w:p w:rsidR="00C86175" w:rsidRDefault="00C86175" w:rsidP="00C86175">
            <w:pPr>
              <w:spacing w:line="360" w:lineRule="exact"/>
              <w:ind w:left="228" w:hangingChars="100" w:hanging="228"/>
              <w:rPr>
                <w:rFonts w:ascii="黑体" w:eastAsia="黑体" w:hAnsi="黑体" w:cs="黑体"/>
                <w:bCs/>
                <w:color w:val="000000"/>
                <w:sz w:val="24"/>
                <w:szCs w:val="24"/>
              </w:rPr>
            </w:pPr>
            <w:r>
              <w:rPr>
                <w:rFonts w:ascii="黑体" w:eastAsia="黑体" w:hAnsi="黑体" w:cs="黑体" w:hint="eastAsia"/>
                <w:bCs/>
                <w:color w:val="000000"/>
                <w:spacing w:val="-6"/>
                <w:sz w:val="24"/>
                <w:szCs w:val="24"/>
              </w:rPr>
              <w:t>二、</w:t>
            </w:r>
            <w:r>
              <w:rPr>
                <w:rFonts w:ascii="黑体" w:eastAsia="黑体" w:hAnsi="黑体" w:cs="黑体" w:hint="eastAsia"/>
                <w:bCs/>
                <w:color w:val="000000"/>
                <w:sz w:val="24"/>
                <w:szCs w:val="24"/>
              </w:rPr>
              <w:t>获得的学术研究表彰/奖励</w:t>
            </w:r>
          </w:p>
          <w:p w:rsidR="00C86175" w:rsidRDefault="00C86175" w:rsidP="00C86175">
            <w:pPr>
              <w:spacing w:line="360" w:lineRule="exact"/>
              <w:ind w:left="240" w:hangingChars="100" w:hanging="240"/>
              <w:rPr>
                <w:rFonts w:ascii="黑体" w:eastAsia="黑体" w:hAnsi="黑体" w:cs="黑体"/>
                <w:bCs/>
                <w:color w:val="000000"/>
                <w:sz w:val="24"/>
                <w:szCs w:val="24"/>
              </w:rPr>
            </w:pPr>
            <w:r>
              <w:rPr>
                <w:rFonts w:ascii="仿宋" w:eastAsia="仿宋" w:hAnsi="仿宋" w:cs="仿宋" w:hint="eastAsia"/>
                <w:color w:val="000000"/>
                <w:sz w:val="24"/>
                <w:szCs w:val="24"/>
              </w:rPr>
              <w:t>1.提高实践创新能力，构建阶梯式教学体系——《宏观经济学》省级精品课程建设与实践，黑龙江省高等教育教学成果二等奖，2013年，署名第一。</w:t>
            </w:r>
          </w:p>
          <w:p w:rsidR="00C86175" w:rsidRDefault="00C86175" w:rsidP="00C86175">
            <w:pPr>
              <w:spacing w:line="360" w:lineRule="exact"/>
              <w:ind w:left="240" w:hangingChars="100" w:hanging="240"/>
              <w:rPr>
                <w:rFonts w:ascii="黑体" w:eastAsia="黑体" w:hAnsi="黑体" w:cs="黑体"/>
                <w:bCs/>
                <w:color w:val="000000"/>
                <w:sz w:val="24"/>
                <w:szCs w:val="24"/>
              </w:rPr>
            </w:pPr>
            <w:r>
              <w:rPr>
                <w:rFonts w:ascii="仿宋" w:eastAsia="仿宋" w:hAnsi="仿宋" w:cs="仿宋" w:hint="eastAsia"/>
                <w:color w:val="000000"/>
                <w:sz w:val="24"/>
                <w:szCs w:val="24"/>
              </w:rPr>
              <w:t>2.新农村建设中黑龙江省乡镇医疗改革对策研究，黑龙江省经济学界第二届社会科学优秀科研成果一等奖，2011年，署名第一。</w:t>
            </w:r>
          </w:p>
          <w:p w:rsidR="00C86175" w:rsidRDefault="00C86175" w:rsidP="00C86175">
            <w:pPr>
              <w:spacing w:line="360" w:lineRule="exact"/>
              <w:ind w:left="240" w:hangingChars="100" w:hanging="240"/>
              <w:rPr>
                <w:rFonts w:ascii="黑体" w:eastAsia="黑体" w:hAnsi="黑体" w:cs="黑体"/>
                <w:bCs/>
                <w:color w:val="000000"/>
                <w:sz w:val="24"/>
                <w:szCs w:val="24"/>
              </w:rPr>
            </w:pPr>
            <w:r>
              <w:rPr>
                <w:rFonts w:ascii="仿宋" w:eastAsia="仿宋" w:hAnsi="仿宋" w:cs="仿宋" w:hint="eastAsia"/>
                <w:color w:val="000000"/>
                <w:sz w:val="24"/>
                <w:szCs w:val="24"/>
              </w:rPr>
              <w:t>3.基于经济学视野的企业信用营销研究，第十四界社会科学优秀科研成果专注类三等奖，2009年，署名第一。</w:t>
            </w:r>
          </w:p>
          <w:p w:rsidR="00C86175" w:rsidRDefault="00C86175" w:rsidP="00C86175">
            <w:pPr>
              <w:spacing w:line="360" w:lineRule="exact"/>
              <w:ind w:left="240" w:hangingChars="100" w:hanging="240"/>
              <w:rPr>
                <w:rFonts w:ascii="黑体" w:eastAsia="黑体" w:hAnsi="黑体" w:cs="黑体"/>
                <w:bCs/>
                <w:color w:val="000000"/>
                <w:sz w:val="24"/>
                <w:szCs w:val="24"/>
              </w:rPr>
            </w:pPr>
            <w:r>
              <w:rPr>
                <w:rFonts w:ascii="仿宋" w:eastAsia="仿宋" w:hAnsi="仿宋" w:cs="仿宋" w:hint="eastAsia"/>
                <w:color w:val="000000"/>
                <w:sz w:val="24"/>
                <w:szCs w:val="24"/>
              </w:rPr>
              <w:t>4.黑龙江省提高农村市场化水平难点与对策的研究，中国商业联合会科学技术一等奖，2009年，署名第一。</w:t>
            </w:r>
          </w:p>
          <w:p w:rsidR="00C86175" w:rsidRDefault="00C86175" w:rsidP="00C86175">
            <w:pPr>
              <w:snapToGrid w:val="0"/>
              <w:spacing w:line="288" w:lineRule="auto"/>
              <w:ind w:right="-103"/>
              <w:jc w:val="left"/>
              <w:rPr>
                <w:rFonts w:ascii="楷体" w:eastAsia="楷体" w:hAnsi="楷体"/>
                <w:color w:val="000000"/>
              </w:rPr>
            </w:pPr>
            <w:r>
              <w:rPr>
                <w:rFonts w:ascii="仿宋" w:eastAsia="仿宋" w:hAnsi="仿宋" w:cs="仿宋" w:hint="eastAsia"/>
                <w:color w:val="000000"/>
                <w:sz w:val="24"/>
                <w:szCs w:val="24"/>
              </w:rPr>
              <w:t>5.加入</w:t>
            </w:r>
            <w:r>
              <w:rPr>
                <w:rFonts w:ascii="仿宋" w:eastAsia="仿宋" w:hAnsi="仿宋" w:cs="仿宋"/>
                <w:color w:val="000000"/>
                <w:sz w:val="24"/>
                <w:szCs w:val="24"/>
              </w:rPr>
              <w:t>WTO</w:t>
            </w:r>
            <w:r>
              <w:rPr>
                <w:rFonts w:ascii="仿宋" w:eastAsia="仿宋" w:hAnsi="仿宋" w:cs="仿宋" w:hint="eastAsia"/>
                <w:color w:val="000000"/>
                <w:sz w:val="24"/>
                <w:szCs w:val="24"/>
              </w:rPr>
              <w:t>后，我国流通结构调整与创新，黑龙江省社会科学优秀科研成果一等奖，2006年，署名第一。</w:t>
            </w:r>
          </w:p>
        </w:tc>
      </w:tr>
      <w:tr w:rsidR="00255EC5" w:rsidTr="00E604D0">
        <w:trPr>
          <w:trHeight w:val="657"/>
          <w:jc w:val="center"/>
        </w:trPr>
        <w:tc>
          <w:tcPr>
            <w:tcW w:w="8598" w:type="dxa"/>
            <w:gridSpan w:val="9"/>
          </w:tcPr>
          <w:p w:rsidR="00255EC5" w:rsidRDefault="00255EC5">
            <w:pPr>
              <w:tabs>
                <w:tab w:val="left" w:pos="2219"/>
              </w:tabs>
              <w:suppressAutoHyphens/>
              <w:spacing w:line="288" w:lineRule="auto"/>
              <w:ind w:right="-692"/>
              <w:rPr>
                <w:rFonts w:ascii="黑体" w:eastAsia="黑体" w:hAnsi="黑体"/>
                <w:color w:val="000000"/>
                <w:sz w:val="24"/>
                <w:szCs w:val="24"/>
              </w:rPr>
            </w:pPr>
            <w:r>
              <w:rPr>
                <w:rFonts w:ascii="黑体" w:eastAsia="黑体" w:hAnsi="黑体" w:hint="eastAsia"/>
                <w:bCs/>
                <w:color w:val="000000"/>
                <w:sz w:val="24"/>
                <w:szCs w:val="24"/>
              </w:rPr>
              <w:t>1-2实验教学项目教学服务团队</w:t>
            </w:r>
            <w:r>
              <w:rPr>
                <w:rFonts w:ascii="黑体" w:eastAsia="黑体" w:hAnsi="黑体"/>
                <w:bCs/>
                <w:color w:val="000000"/>
                <w:sz w:val="24"/>
                <w:szCs w:val="24"/>
              </w:rPr>
              <w:t>情况</w:t>
            </w:r>
          </w:p>
        </w:tc>
      </w:tr>
      <w:tr w:rsidR="00255EC5" w:rsidTr="00E604D0">
        <w:trPr>
          <w:trHeight w:val="446"/>
          <w:jc w:val="center"/>
        </w:trPr>
        <w:tc>
          <w:tcPr>
            <w:tcW w:w="8598" w:type="dxa"/>
            <w:gridSpan w:val="9"/>
          </w:tcPr>
          <w:p w:rsidR="00255EC5" w:rsidRDefault="00255EC5">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w:t>
            </w:r>
            <w:r>
              <w:rPr>
                <w:rFonts w:ascii="黑体" w:eastAsia="黑体" w:hAnsi="黑体"/>
                <w:bCs/>
                <w:color w:val="000000"/>
                <w:sz w:val="24"/>
                <w:szCs w:val="24"/>
              </w:rPr>
              <w:t>1 团队主要成员</w:t>
            </w:r>
            <w:r>
              <w:rPr>
                <w:rFonts w:ascii="黑体" w:eastAsia="黑体" w:hAnsi="黑体" w:hint="eastAsia"/>
                <w:bCs/>
                <w:color w:val="000000"/>
                <w:sz w:val="24"/>
                <w:szCs w:val="24"/>
              </w:rPr>
              <w:t>（</w:t>
            </w:r>
            <w:r>
              <w:rPr>
                <w:rFonts w:ascii="黑体" w:eastAsia="黑体" w:hAnsi="黑体"/>
                <w:bCs/>
                <w:color w:val="000000"/>
                <w:sz w:val="24"/>
                <w:szCs w:val="24"/>
              </w:rPr>
              <w:t>含负责人</w:t>
            </w:r>
            <w:r>
              <w:rPr>
                <w:rFonts w:ascii="黑体" w:eastAsia="黑体" w:hAnsi="黑体" w:hint="eastAsia"/>
                <w:bCs/>
                <w:color w:val="000000"/>
                <w:sz w:val="24"/>
                <w:szCs w:val="24"/>
              </w:rPr>
              <w:t>，</w:t>
            </w:r>
            <w:r>
              <w:rPr>
                <w:rFonts w:ascii="黑体" w:eastAsia="黑体" w:hAnsi="黑体"/>
                <w:bCs/>
                <w:color w:val="000000"/>
                <w:sz w:val="24"/>
                <w:szCs w:val="24"/>
              </w:rPr>
              <w:t>5</w:t>
            </w:r>
            <w:r>
              <w:rPr>
                <w:rFonts w:ascii="黑体" w:eastAsia="黑体" w:hAnsi="黑体" w:hint="eastAsia"/>
                <w:bCs/>
                <w:color w:val="000000"/>
                <w:sz w:val="24"/>
                <w:szCs w:val="24"/>
              </w:rPr>
              <w:t>人以内）</w:t>
            </w:r>
          </w:p>
        </w:tc>
      </w:tr>
      <w:tr w:rsidR="00255EC5" w:rsidRPr="00CE5700" w:rsidTr="00CE5700">
        <w:trPr>
          <w:trHeight w:val="393"/>
          <w:jc w:val="center"/>
        </w:trPr>
        <w:tc>
          <w:tcPr>
            <w:tcW w:w="986" w:type="dxa"/>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序号</w:t>
            </w:r>
          </w:p>
        </w:tc>
        <w:tc>
          <w:tcPr>
            <w:tcW w:w="991" w:type="dxa"/>
            <w:gridSpan w:val="2"/>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姓名</w:t>
            </w:r>
          </w:p>
        </w:tc>
        <w:tc>
          <w:tcPr>
            <w:tcW w:w="1189" w:type="dxa"/>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所在单位</w:t>
            </w:r>
          </w:p>
        </w:tc>
        <w:tc>
          <w:tcPr>
            <w:tcW w:w="1701" w:type="dxa"/>
            <w:gridSpan w:val="2"/>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专业技术职务</w:t>
            </w:r>
          </w:p>
        </w:tc>
        <w:tc>
          <w:tcPr>
            <w:tcW w:w="1276" w:type="dxa"/>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行政职务</w:t>
            </w:r>
          </w:p>
        </w:tc>
        <w:tc>
          <w:tcPr>
            <w:tcW w:w="1365" w:type="dxa"/>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承担任务</w:t>
            </w:r>
          </w:p>
        </w:tc>
        <w:tc>
          <w:tcPr>
            <w:tcW w:w="1090" w:type="dxa"/>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备注</w:t>
            </w:r>
          </w:p>
        </w:tc>
      </w:tr>
      <w:tr w:rsidR="00255EC5" w:rsidRPr="00CE5700" w:rsidTr="00CE5700">
        <w:trPr>
          <w:trHeight w:val="309"/>
          <w:jc w:val="center"/>
        </w:trPr>
        <w:tc>
          <w:tcPr>
            <w:tcW w:w="986" w:type="dxa"/>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1</w:t>
            </w:r>
          </w:p>
        </w:tc>
        <w:tc>
          <w:tcPr>
            <w:tcW w:w="991" w:type="dxa"/>
            <w:gridSpan w:val="2"/>
            <w:vAlign w:val="center"/>
          </w:tcPr>
          <w:p w:rsidR="00255EC5" w:rsidRPr="00CE5700" w:rsidRDefault="00FD4F16"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韩  平</w:t>
            </w:r>
          </w:p>
        </w:tc>
        <w:tc>
          <w:tcPr>
            <w:tcW w:w="1189" w:type="dxa"/>
            <w:vAlign w:val="center"/>
          </w:tcPr>
          <w:p w:rsidR="00255EC5" w:rsidRPr="00CE5700" w:rsidRDefault="00FD4F16"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经济学院</w:t>
            </w:r>
          </w:p>
        </w:tc>
        <w:tc>
          <w:tcPr>
            <w:tcW w:w="1701" w:type="dxa"/>
            <w:gridSpan w:val="2"/>
            <w:vAlign w:val="center"/>
          </w:tcPr>
          <w:p w:rsidR="00255EC5" w:rsidRPr="00CE5700" w:rsidRDefault="00FD4F16" w:rsidP="000854D3">
            <w:pPr>
              <w:tabs>
                <w:tab w:val="left" w:pos="2219"/>
              </w:tabs>
              <w:suppressAutoHyphens/>
              <w:spacing w:line="288" w:lineRule="auto"/>
              <w:ind w:right="-692" w:firstLineChars="200" w:firstLine="420"/>
              <w:jc w:val="left"/>
              <w:rPr>
                <w:rFonts w:ascii="仿宋" w:eastAsia="仿宋" w:hAnsi="仿宋"/>
                <w:bCs/>
                <w:szCs w:val="21"/>
              </w:rPr>
            </w:pPr>
            <w:r w:rsidRPr="00CE5700">
              <w:rPr>
                <w:rFonts w:ascii="仿宋" w:eastAsia="仿宋" w:hAnsi="仿宋" w:hint="eastAsia"/>
                <w:bCs/>
                <w:szCs w:val="21"/>
              </w:rPr>
              <w:t>教</w:t>
            </w:r>
            <w:r w:rsidR="00C91052" w:rsidRPr="00CE5700">
              <w:rPr>
                <w:rFonts w:ascii="仿宋" w:eastAsia="仿宋" w:hAnsi="仿宋" w:hint="eastAsia"/>
                <w:bCs/>
                <w:szCs w:val="21"/>
              </w:rPr>
              <w:t xml:space="preserve">  </w:t>
            </w:r>
            <w:r w:rsidRPr="00CE5700">
              <w:rPr>
                <w:rFonts w:ascii="仿宋" w:eastAsia="仿宋" w:hAnsi="仿宋" w:hint="eastAsia"/>
                <w:bCs/>
                <w:szCs w:val="21"/>
              </w:rPr>
              <w:t>授</w:t>
            </w:r>
          </w:p>
        </w:tc>
        <w:tc>
          <w:tcPr>
            <w:tcW w:w="1276" w:type="dxa"/>
            <w:vAlign w:val="center"/>
          </w:tcPr>
          <w:p w:rsidR="00255EC5" w:rsidRPr="00CE5700" w:rsidRDefault="00FD4F16" w:rsidP="000854D3">
            <w:pPr>
              <w:tabs>
                <w:tab w:val="left" w:pos="2219"/>
              </w:tabs>
              <w:suppressAutoHyphens/>
              <w:spacing w:line="288" w:lineRule="auto"/>
              <w:ind w:right="-692" w:firstLineChars="100" w:firstLine="210"/>
              <w:jc w:val="left"/>
              <w:rPr>
                <w:rFonts w:ascii="仿宋" w:eastAsia="仿宋" w:hAnsi="仿宋"/>
                <w:bCs/>
                <w:szCs w:val="21"/>
              </w:rPr>
            </w:pPr>
            <w:r w:rsidRPr="00CE5700">
              <w:rPr>
                <w:rFonts w:ascii="仿宋" w:eastAsia="仿宋" w:hAnsi="仿宋" w:hint="eastAsia"/>
                <w:bCs/>
                <w:szCs w:val="21"/>
              </w:rPr>
              <w:t>院  长</w:t>
            </w:r>
          </w:p>
        </w:tc>
        <w:tc>
          <w:tcPr>
            <w:tcW w:w="1365" w:type="dxa"/>
            <w:vAlign w:val="center"/>
          </w:tcPr>
          <w:p w:rsidR="00255EC5" w:rsidRPr="00CE5700" w:rsidRDefault="00FD4F16" w:rsidP="000854D3">
            <w:pPr>
              <w:tabs>
                <w:tab w:val="left" w:pos="2219"/>
              </w:tabs>
              <w:suppressAutoHyphens/>
              <w:spacing w:line="288" w:lineRule="auto"/>
              <w:ind w:right="-692" w:firstLineChars="100" w:firstLine="210"/>
              <w:jc w:val="left"/>
              <w:rPr>
                <w:rFonts w:ascii="仿宋" w:eastAsia="仿宋" w:hAnsi="仿宋"/>
                <w:bCs/>
                <w:szCs w:val="21"/>
              </w:rPr>
            </w:pPr>
            <w:r w:rsidRPr="00CE5700">
              <w:rPr>
                <w:rFonts w:ascii="仿宋" w:eastAsia="仿宋" w:hAnsi="仿宋" w:hint="eastAsia"/>
                <w:bCs/>
                <w:szCs w:val="21"/>
              </w:rPr>
              <w:t>全面负责</w:t>
            </w:r>
          </w:p>
        </w:tc>
        <w:tc>
          <w:tcPr>
            <w:tcW w:w="1090" w:type="dxa"/>
            <w:vAlign w:val="center"/>
          </w:tcPr>
          <w:p w:rsidR="00255EC5" w:rsidRPr="00CE5700" w:rsidRDefault="00255EC5" w:rsidP="000854D3">
            <w:pPr>
              <w:tabs>
                <w:tab w:val="left" w:pos="2219"/>
              </w:tabs>
              <w:suppressAutoHyphens/>
              <w:spacing w:line="288" w:lineRule="auto"/>
              <w:ind w:right="-692"/>
              <w:jc w:val="left"/>
              <w:rPr>
                <w:rFonts w:ascii="黑体" w:eastAsia="黑体" w:hAnsi="黑体"/>
                <w:bCs/>
                <w:sz w:val="24"/>
                <w:szCs w:val="24"/>
              </w:rPr>
            </w:pPr>
          </w:p>
        </w:tc>
      </w:tr>
      <w:tr w:rsidR="00255EC5" w:rsidRPr="00CE5700" w:rsidTr="00CE5700">
        <w:trPr>
          <w:trHeight w:val="271"/>
          <w:jc w:val="center"/>
        </w:trPr>
        <w:tc>
          <w:tcPr>
            <w:tcW w:w="986" w:type="dxa"/>
            <w:vAlign w:val="center"/>
          </w:tcPr>
          <w:p w:rsidR="00255EC5" w:rsidRPr="00CE5700" w:rsidRDefault="00255EC5">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2</w:t>
            </w:r>
          </w:p>
        </w:tc>
        <w:tc>
          <w:tcPr>
            <w:tcW w:w="991" w:type="dxa"/>
            <w:gridSpan w:val="2"/>
            <w:vAlign w:val="center"/>
          </w:tcPr>
          <w:p w:rsidR="00255EC5" w:rsidRPr="00CE5700" w:rsidRDefault="000854D3"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蒋孝洪</w:t>
            </w:r>
          </w:p>
        </w:tc>
        <w:tc>
          <w:tcPr>
            <w:tcW w:w="1189" w:type="dxa"/>
            <w:vAlign w:val="center"/>
          </w:tcPr>
          <w:p w:rsidR="00255EC5" w:rsidRPr="00CE5700" w:rsidRDefault="000854D3"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经济学院</w:t>
            </w:r>
          </w:p>
        </w:tc>
        <w:tc>
          <w:tcPr>
            <w:tcW w:w="1701" w:type="dxa"/>
            <w:gridSpan w:val="2"/>
            <w:vAlign w:val="center"/>
          </w:tcPr>
          <w:p w:rsidR="00255EC5" w:rsidRPr="00CE5700" w:rsidRDefault="000854D3" w:rsidP="000854D3">
            <w:pPr>
              <w:tabs>
                <w:tab w:val="left" w:pos="2219"/>
              </w:tabs>
              <w:suppressAutoHyphens/>
              <w:spacing w:line="288" w:lineRule="auto"/>
              <w:ind w:right="-692" w:firstLineChars="200" w:firstLine="420"/>
              <w:jc w:val="left"/>
              <w:rPr>
                <w:rFonts w:ascii="仿宋" w:eastAsia="仿宋" w:hAnsi="仿宋"/>
                <w:bCs/>
                <w:szCs w:val="21"/>
              </w:rPr>
            </w:pPr>
            <w:r w:rsidRPr="00CE5700">
              <w:rPr>
                <w:rFonts w:ascii="仿宋" w:eastAsia="仿宋" w:hAnsi="仿宋" w:hint="eastAsia"/>
                <w:bCs/>
                <w:szCs w:val="21"/>
              </w:rPr>
              <w:t>教  授</w:t>
            </w:r>
          </w:p>
        </w:tc>
        <w:tc>
          <w:tcPr>
            <w:tcW w:w="1276" w:type="dxa"/>
            <w:vAlign w:val="center"/>
          </w:tcPr>
          <w:p w:rsidR="00255EC5" w:rsidRPr="00CE5700" w:rsidRDefault="000854D3" w:rsidP="000854D3">
            <w:pPr>
              <w:tabs>
                <w:tab w:val="left" w:pos="2219"/>
              </w:tabs>
              <w:suppressAutoHyphens/>
              <w:spacing w:line="288" w:lineRule="auto"/>
              <w:ind w:right="-692" w:firstLineChars="100" w:firstLine="210"/>
              <w:jc w:val="left"/>
              <w:rPr>
                <w:rFonts w:ascii="仿宋" w:eastAsia="仿宋" w:hAnsi="仿宋"/>
                <w:bCs/>
                <w:szCs w:val="21"/>
              </w:rPr>
            </w:pPr>
            <w:r w:rsidRPr="00CE5700">
              <w:rPr>
                <w:rFonts w:ascii="仿宋" w:eastAsia="仿宋" w:hAnsi="仿宋" w:hint="eastAsia"/>
                <w:bCs/>
                <w:szCs w:val="21"/>
              </w:rPr>
              <w:t>书  记</w:t>
            </w:r>
          </w:p>
        </w:tc>
        <w:tc>
          <w:tcPr>
            <w:tcW w:w="1365" w:type="dxa"/>
            <w:vAlign w:val="center"/>
          </w:tcPr>
          <w:p w:rsidR="00255EC5" w:rsidRPr="00CE5700" w:rsidRDefault="000854D3" w:rsidP="000854D3">
            <w:pPr>
              <w:tabs>
                <w:tab w:val="left" w:pos="2219"/>
              </w:tabs>
              <w:suppressAutoHyphens/>
              <w:spacing w:line="288" w:lineRule="auto"/>
              <w:ind w:right="-692" w:firstLineChars="100" w:firstLine="210"/>
              <w:jc w:val="left"/>
              <w:rPr>
                <w:rFonts w:ascii="仿宋" w:eastAsia="仿宋" w:hAnsi="仿宋"/>
                <w:bCs/>
                <w:szCs w:val="21"/>
              </w:rPr>
            </w:pPr>
            <w:r w:rsidRPr="00CE5700">
              <w:rPr>
                <w:rFonts w:ascii="仿宋" w:eastAsia="仿宋" w:hAnsi="仿宋" w:hint="eastAsia"/>
                <w:bCs/>
                <w:szCs w:val="21"/>
              </w:rPr>
              <w:t>运营管理</w:t>
            </w:r>
          </w:p>
        </w:tc>
        <w:tc>
          <w:tcPr>
            <w:tcW w:w="1090" w:type="dxa"/>
            <w:vAlign w:val="center"/>
          </w:tcPr>
          <w:p w:rsidR="00255EC5" w:rsidRPr="00CE5700" w:rsidRDefault="00255EC5" w:rsidP="000854D3">
            <w:pPr>
              <w:tabs>
                <w:tab w:val="left" w:pos="2219"/>
              </w:tabs>
              <w:suppressAutoHyphens/>
              <w:spacing w:line="288" w:lineRule="auto"/>
              <w:ind w:right="-692"/>
              <w:jc w:val="left"/>
              <w:rPr>
                <w:rFonts w:ascii="黑体" w:eastAsia="黑体" w:hAnsi="黑体"/>
                <w:bCs/>
                <w:sz w:val="24"/>
                <w:szCs w:val="24"/>
              </w:rPr>
            </w:pPr>
          </w:p>
        </w:tc>
      </w:tr>
      <w:tr w:rsidR="000854D3" w:rsidRPr="00CE5700" w:rsidTr="00CE5700">
        <w:trPr>
          <w:trHeight w:val="390"/>
          <w:jc w:val="center"/>
        </w:trPr>
        <w:tc>
          <w:tcPr>
            <w:tcW w:w="986" w:type="dxa"/>
            <w:vAlign w:val="center"/>
          </w:tcPr>
          <w:p w:rsidR="000854D3" w:rsidRPr="00CE5700" w:rsidRDefault="000854D3">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3</w:t>
            </w:r>
          </w:p>
        </w:tc>
        <w:tc>
          <w:tcPr>
            <w:tcW w:w="991" w:type="dxa"/>
            <w:gridSpan w:val="2"/>
            <w:vAlign w:val="center"/>
          </w:tcPr>
          <w:p w:rsidR="000854D3" w:rsidRPr="00CE5700" w:rsidRDefault="000854D3"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于文武</w:t>
            </w:r>
          </w:p>
        </w:tc>
        <w:tc>
          <w:tcPr>
            <w:tcW w:w="1189" w:type="dxa"/>
            <w:vAlign w:val="center"/>
          </w:tcPr>
          <w:p w:rsidR="000854D3" w:rsidRPr="00CE5700" w:rsidRDefault="000854D3" w:rsidP="000854D3">
            <w:pPr>
              <w:jc w:val="left"/>
            </w:pPr>
            <w:r w:rsidRPr="00CE5700">
              <w:rPr>
                <w:rFonts w:ascii="仿宋" w:eastAsia="仿宋" w:hAnsi="仿宋" w:hint="eastAsia"/>
                <w:bCs/>
                <w:szCs w:val="21"/>
              </w:rPr>
              <w:t>经济学院</w:t>
            </w:r>
          </w:p>
        </w:tc>
        <w:tc>
          <w:tcPr>
            <w:tcW w:w="1701" w:type="dxa"/>
            <w:gridSpan w:val="2"/>
            <w:vAlign w:val="center"/>
          </w:tcPr>
          <w:p w:rsidR="000854D3" w:rsidRPr="00CE5700" w:rsidRDefault="000854D3"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 xml:space="preserve">    副教授</w:t>
            </w:r>
          </w:p>
        </w:tc>
        <w:tc>
          <w:tcPr>
            <w:tcW w:w="1276" w:type="dxa"/>
            <w:vAlign w:val="center"/>
          </w:tcPr>
          <w:p w:rsidR="000854D3" w:rsidRPr="00CE5700" w:rsidRDefault="00CE5700"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实验室主任</w:t>
            </w:r>
          </w:p>
        </w:tc>
        <w:tc>
          <w:tcPr>
            <w:tcW w:w="1365" w:type="dxa"/>
            <w:vAlign w:val="center"/>
          </w:tcPr>
          <w:p w:rsidR="000854D3" w:rsidRPr="00CE5700" w:rsidRDefault="000854D3"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 xml:space="preserve">  实验教学</w:t>
            </w:r>
          </w:p>
        </w:tc>
        <w:tc>
          <w:tcPr>
            <w:tcW w:w="1090" w:type="dxa"/>
            <w:vAlign w:val="center"/>
          </w:tcPr>
          <w:p w:rsidR="000854D3" w:rsidRPr="00CE5700" w:rsidRDefault="000854D3" w:rsidP="000854D3">
            <w:pPr>
              <w:tabs>
                <w:tab w:val="left" w:pos="2219"/>
              </w:tabs>
              <w:suppressAutoHyphens/>
              <w:spacing w:line="288" w:lineRule="auto"/>
              <w:ind w:right="-692"/>
              <w:jc w:val="left"/>
              <w:rPr>
                <w:rFonts w:ascii="黑体" w:eastAsia="黑体" w:hAnsi="黑体"/>
                <w:bCs/>
                <w:sz w:val="24"/>
                <w:szCs w:val="24"/>
              </w:rPr>
            </w:pPr>
          </w:p>
        </w:tc>
      </w:tr>
      <w:tr w:rsidR="000854D3" w:rsidRPr="00CE5700" w:rsidTr="00CE5700">
        <w:trPr>
          <w:trHeight w:val="390"/>
          <w:jc w:val="center"/>
        </w:trPr>
        <w:tc>
          <w:tcPr>
            <w:tcW w:w="986" w:type="dxa"/>
            <w:vAlign w:val="center"/>
          </w:tcPr>
          <w:p w:rsidR="000854D3" w:rsidRPr="00CE5700" w:rsidRDefault="000854D3">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4</w:t>
            </w:r>
          </w:p>
        </w:tc>
        <w:tc>
          <w:tcPr>
            <w:tcW w:w="991" w:type="dxa"/>
            <w:gridSpan w:val="2"/>
            <w:vAlign w:val="center"/>
          </w:tcPr>
          <w:p w:rsidR="000854D3" w:rsidRPr="00CE5700" w:rsidRDefault="000854D3"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韩朝亮</w:t>
            </w:r>
          </w:p>
        </w:tc>
        <w:tc>
          <w:tcPr>
            <w:tcW w:w="1189" w:type="dxa"/>
            <w:vAlign w:val="center"/>
          </w:tcPr>
          <w:p w:rsidR="000854D3" w:rsidRPr="00CE5700" w:rsidRDefault="000854D3" w:rsidP="000854D3">
            <w:pPr>
              <w:jc w:val="left"/>
            </w:pPr>
            <w:r w:rsidRPr="00CE5700">
              <w:rPr>
                <w:rFonts w:ascii="仿宋" w:eastAsia="仿宋" w:hAnsi="仿宋" w:hint="eastAsia"/>
                <w:bCs/>
                <w:szCs w:val="21"/>
              </w:rPr>
              <w:t>经济学院</w:t>
            </w:r>
          </w:p>
        </w:tc>
        <w:tc>
          <w:tcPr>
            <w:tcW w:w="1701" w:type="dxa"/>
            <w:gridSpan w:val="2"/>
            <w:vAlign w:val="center"/>
          </w:tcPr>
          <w:p w:rsidR="000854D3" w:rsidRPr="00CE5700" w:rsidRDefault="000854D3"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 xml:space="preserve">    副教授</w:t>
            </w:r>
          </w:p>
        </w:tc>
        <w:tc>
          <w:tcPr>
            <w:tcW w:w="1276" w:type="dxa"/>
            <w:vAlign w:val="center"/>
          </w:tcPr>
          <w:p w:rsidR="000854D3" w:rsidRPr="00CE5700" w:rsidRDefault="00CE5700"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教研室主任</w:t>
            </w:r>
          </w:p>
        </w:tc>
        <w:tc>
          <w:tcPr>
            <w:tcW w:w="1365" w:type="dxa"/>
            <w:vAlign w:val="center"/>
          </w:tcPr>
          <w:p w:rsidR="000854D3" w:rsidRPr="00CE5700" w:rsidRDefault="000854D3" w:rsidP="000854D3">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 xml:space="preserve">  实验教学</w:t>
            </w:r>
          </w:p>
        </w:tc>
        <w:tc>
          <w:tcPr>
            <w:tcW w:w="1090" w:type="dxa"/>
            <w:vAlign w:val="center"/>
          </w:tcPr>
          <w:p w:rsidR="000854D3" w:rsidRPr="00CE5700" w:rsidRDefault="000854D3" w:rsidP="000854D3">
            <w:pPr>
              <w:tabs>
                <w:tab w:val="left" w:pos="2219"/>
              </w:tabs>
              <w:suppressAutoHyphens/>
              <w:spacing w:line="288" w:lineRule="auto"/>
              <w:ind w:right="-692"/>
              <w:jc w:val="left"/>
              <w:rPr>
                <w:rFonts w:ascii="黑体" w:eastAsia="黑体" w:hAnsi="黑体"/>
                <w:bCs/>
                <w:sz w:val="24"/>
                <w:szCs w:val="24"/>
              </w:rPr>
            </w:pPr>
          </w:p>
        </w:tc>
      </w:tr>
      <w:tr w:rsidR="00CE5700" w:rsidRPr="00CE5700" w:rsidTr="00CE5700">
        <w:trPr>
          <w:trHeight w:val="390"/>
          <w:jc w:val="center"/>
        </w:trPr>
        <w:tc>
          <w:tcPr>
            <w:tcW w:w="986" w:type="dxa"/>
            <w:vAlign w:val="center"/>
          </w:tcPr>
          <w:p w:rsidR="00CE5700" w:rsidRPr="00CE5700" w:rsidRDefault="00CE5700">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5</w:t>
            </w:r>
          </w:p>
        </w:tc>
        <w:tc>
          <w:tcPr>
            <w:tcW w:w="991" w:type="dxa"/>
            <w:gridSpan w:val="2"/>
          </w:tcPr>
          <w:p w:rsidR="00CE5700" w:rsidRPr="00CE5700" w:rsidRDefault="00CE5700" w:rsidP="00A93998">
            <w:pPr>
              <w:tabs>
                <w:tab w:val="left" w:pos="2219"/>
              </w:tabs>
              <w:suppressAutoHyphens/>
              <w:spacing w:line="288" w:lineRule="auto"/>
              <w:ind w:right="-692"/>
              <w:rPr>
                <w:rFonts w:ascii="仿宋" w:eastAsia="仿宋" w:hAnsi="仿宋"/>
                <w:bCs/>
                <w:szCs w:val="21"/>
              </w:rPr>
            </w:pPr>
            <w:r w:rsidRPr="00CE5700">
              <w:rPr>
                <w:rFonts w:ascii="仿宋" w:eastAsia="仿宋" w:hAnsi="仿宋" w:hint="eastAsia"/>
                <w:bCs/>
                <w:szCs w:val="21"/>
              </w:rPr>
              <w:t>杨守德</w:t>
            </w:r>
          </w:p>
        </w:tc>
        <w:tc>
          <w:tcPr>
            <w:tcW w:w="1189" w:type="dxa"/>
          </w:tcPr>
          <w:p w:rsidR="00CE5700" w:rsidRPr="00CE5700" w:rsidRDefault="00CE5700" w:rsidP="00A93998">
            <w:r w:rsidRPr="00CE5700">
              <w:rPr>
                <w:rFonts w:ascii="仿宋" w:eastAsia="仿宋" w:hAnsi="仿宋" w:hint="eastAsia"/>
                <w:bCs/>
                <w:szCs w:val="21"/>
              </w:rPr>
              <w:t>经济学院</w:t>
            </w:r>
          </w:p>
        </w:tc>
        <w:tc>
          <w:tcPr>
            <w:tcW w:w="1701" w:type="dxa"/>
            <w:gridSpan w:val="2"/>
          </w:tcPr>
          <w:p w:rsidR="00CE5700" w:rsidRPr="00CE5700" w:rsidRDefault="00CE5700" w:rsidP="00A93998">
            <w:pPr>
              <w:tabs>
                <w:tab w:val="left" w:pos="2219"/>
              </w:tabs>
              <w:suppressAutoHyphens/>
              <w:spacing w:line="288" w:lineRule="auto"/>
              <w:ind w:right="-692"/>
              <w:rPr>
                <w:rFonts w:ascii="仿宋" w:eastAsia="仿宋" w:hAnsi="仿宋"/>
                <w:bCs/>
                <w:szCs w:val="21"/>
              </w:rPr>
            </w:pPr>
            <w:r w:rsidRPr="00CE5700">
              <w:rPr>
                <w:rFonts w:ascii="仿宋" w:eastAsia="仿宋" w:hAnsi="仿宋" w:hint="eastAsia"/>
                <w:bCs/>
                <w:szCs w:val="21"/>
              </w:rPr>
              <w:t xml:space="preserve">    讲  师</w:t>
            </w:r>
          </w:p>
        </w:tc>
        <w:tc>
          <w:tcPr>
            <w:tcW w:w="1276" w:type="dxa"/>
          </w:tcPr>
          <w:p w:rsidR="00CE5700" w:rsidRPr="00CE5700" w:rsidRDefault="00CE5700" w:rsidP="00A93998">
            <w:pPr>
              <w:tabs>
                <w:tab w:val="left" w:pos="2219"/>
              </w:tabs>
              <w:suppressAutoHyphens/>
              <w:spacing w:line="288" w:lineRule="auto"/>
              <w:ind w:right="-692"/>
              <w:rPr>
                <w:rFonts w:ascii="仿宋" w:eastAsia="仿宋" w:hAnsi="仿宋"/>
                <w:bCs/>
                <w:szCs w:val="21"/>
              </w:rPr>
            </w:pPr>
            <w:r w:rsidRPr="00CE5700">
              <w:rPr>
                <w:rFonts w:ascii="仿宋" w:eastAsia="仿宋" w:hAnsi="仿宋" w:hint="eastAsia"/>
                <w:bCs/>
                <w:szCs w:val="21"/>
              </w:rPr>
              <w:t>办公室主任</w:t>
            </w:r>
          </w:p>
        </w:tc>
        <w:tc>
          <w:tcPr>
            <w:tcW w:w="1365" w:type="dxa"/>
          </w:tcPr>
          <w:p w:rsidR="00CE5700" w:rsidRPr="00CE5700" w:rsidRDefault="00CE5700" w:rsidP="00A93998">
            <w:pPr>
              <w:tabs>
                <w:tab w:val="left" w:pos="2219"/>
              </w:tabs>
              <w:suppressAutoHyphens/>
              <w:spacing w:line="288" w:lineRule="auto"/>
              <w:ind w:right="-692" w:firstLineChars="100" w:firstLine="210"/>
              <w:rPr>
                <w:rFonts w:ascii="仿宋" w:eastAsia="仿宋" w:hAnsi="仿宋"/>
                <w:bCs/>
                <w:szCs w:val="21"/>
              </w:rPr>
            </w:pPr>
            <w:r w:rsidRPr="00CE5700">
              <w:rPr>
                <w:rFonts w:ascii="仿宋" w:eastAsia="仿宋" w:hAnsi="仿宋" w:hint="eastAsia"/>
                <w:bCs/>
                <w:szCs w:val="21"/>
              </w:rPr>
              <w:t>在线教学</w:t>
            </w:r>
          </w:p>
        </w:tc>
        <w:tc>
          <w:tcPr>
            <w:tcW w:w="1090" w:type="dxa"/>
          </w:tcPr>
          <w:p w:rsidR="00CE5700" w:rsidRPr="00CE5700" w:rsidRDefault="00CE5700" w:rsidP="00A93998">
            <w:pPr>
              <w:tabs>
                <w:tab w:val="left" w:pos="2219"/>
              </w:tabs>
              <w:suppressAutoHyphens/>
              <w:spacing w:line="288" w:lineRule="auto"/>
              <w:ind w:right="-692"/>
              <w:rPr>
                <w:rFonts w:ascii="黑体" w:eastAsia="黑体" w:hAnsi="黑体"/>
                <w:bCs/>
                <w:sz w:val="24"/>
                <w:szCs w:val="24"/>
              </w:rPr>
            </w:pPr>
          </w:p>
        </w:tc>
      </w:tr>
      <w:tr w:rsidR="00CE5700" w:rsidRPr="00CE5700" w:rsidTr="00E604D0">
        <w:trPr>
          <w:trHeight w:val="390"/>
          <w:jc w:val="center"/>
        </w:trPr>
        <w:tc>
          <w:tcPr>
            <w:tcW w:w="8598" w:type="dxa"/>
            <w:gridSpan w:val="9"/>
          </w:tcPr>
          <w:p w:rsidR="00CE5700" w:rsidRPr="00CE5700" w:rsidRDefault="00CE5700">
            <w:pPr>
              <w:tabs>
                <w:tab w:val="left" w:pos="2219"/>
              </w:tabs>
              <w:suppressAutoHyphens/>
              <w:spacing w:line="288" w:lineRule="auto"/>
              <w:ind w:right="-692"/>
              <w:rPr>
                <w:rFonts w:ascii="黑体" w:eastAsia="黑体" w:hAnsi="黑体"/>
                <w:bCs/>
                <w:sz w:val="24"/>
                <w:szCs w:val="24"/>
              </w:rPr>
            </w:pPr>
            <w:r w:rsidRPr="00CE5700">
              <w:rPr>
                <w:rFonts w:ascii="黑体" w:eastAsia="黑体" w:hAnsi="黑体" w:hint="eastAsia"/>
                <w:bCs/>
                <w:sz w:val="24"/>
                <w:szCs w:val="24"/>
              </w:rPr>
              <w:t>1-</w:t>
            </w:r>
            <w:r w:rsidRPr="00CE5700">
              <w:rPr>
                <w:rFonts w:ascii="黑体" w:eastAsia="黑体" w:hAnsi="黑体"/>
                <w:bCs/>
                <w:sz w:val="24"/>
                <w:szCs w:val="24"/>
              </w:rPr>
              <w:t>2</w:t>
            </w:r>
            <w:r w:rsidRPr="00CE5700">
              <w:rPr>
                <w:rFonts w:ascii="黑体" w:eastAsia="黑体" w:hAnsi="黑体" w:hint="eastAsia"/>
                <w:bCs/>
                <w:sz w:val="24"/>
                <w:szCs w:val="24"/>
              </w:rPr>
              <w:t>-2</w:t>
            </w:r>
            <w:r w:rsidRPr="00CE5700">
              <w:rPr>
                <w:rFonts w:ascii="黑体" w:eastAsia="黑体" w:hAnsi="黑体"/>
                <w:bCs/>
                <w:sz w:val="24"/>
                <w:szCs w:val="24"/>
              </w:rPr>
              <w:t>团队</w:t>
            </w:r>
            <w:r w:rsidRPr="00CE5700">
              <w:rPr>
                <w:rFonts w:ascii="黑体" w:eastAsia="黑体" w:hAnsi="黑体" w:hint="eastAsia"/>
                <w:bCs/>
                <w:sz w:val="24"/>
                <w:szCs w:val="24"/>
              </w:rPr>
              <w:t>其他</w:t>
            </w:r>
            <w:r w:rsidRPr="00CE5700">
              <w:rPr>
                <w:rFonts w:ascii="黑体" w:eastAsia="黑体" w:hAnsi="黑体"/>
                <w:bCs/>
                <w:sz w:val="24"/>
                <w:szCs w:val="24"/>
              </w:rPr>
              <w:t>成员</w:t>
            </w:r>
          </w:p>
        </w:tc>
      </w:tr>
      <w:tr w:rsidR="00CE5700" w:rsidRPr="00CE5700" w:rsidTr="00CE5700">
        <w:trPr>
          <w:trHeight w:val="390"/>
          <w:jc w:val="center"/>
        </w:trPr>
        <w:tc>
          <w:tcPr>
            <w:tcW w:w="986" w:type="dxa"/>
            <w:vAlign w:val="center"/>
          </w:tcPr>
          <w:p w:rsidR="00CE5700" w:rsidRPr="00CE5700" w:rsidRDefault="00CE5700">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序号</w:t>
            </w:r>
          </w:p>
        </w:tc>
        <w:tc>
          <w:tcPr>
            <w:tcW w:w="991" w:type="dxa"/>
            <w:gridSpan w:val="2"/>
            <w:vAlign w:val="center"/>
          </w:tcPr>
          <w:p w:rsidR="00CE5700" w:rsidRPr="00CE5700" w:rsidRDefault="00CE5700">
            <w:pPr>
              <w:tabs>
                <w:tab w:val="left" w:pos="2219"/>
              </w:tabs>
              <w:suppressAutoHyphens/>
              <w:spacing w:line="288" w:lineRule="auto"/>
              <w:rPr>
                <w:rFonts w:ascii="黑体" w:eastAsia="黑体" w:hAnsi="黑体"/>
                <w:bCs/>
                <w:sz w:val="24"/>
                <w:szCs w:val="24"/>
              </w:rPr>
            </w:pPr>
            <w:r w:rsidRPr="00CE5700">
              <w:rPr>
                <w:rFonts w:ascii="黑体" w:eastAsia="黑体" w:hAnsi="黑体" w:hint="eastAsia"/>
                <w:bCs/>
                <w:sz w:val="24"/>
                <w:szCs w:val="24"/>
              </w:rPr>
              <w:t>姓名</w:t>
            </w:r>
          </w:p>
        </w:tc>
        <w:tc>
          <w:tcPr>
            <w:tcW w:w="1189" w:type="dxa"/>
            <w:vAlign w:val="center"/>
          </w:tcPr>
          <w:p w:rsidR="00CE5700" w:rsidRPr="00CE5700" w:rsidRDefault="00CE5700">
            <w:pPr>
              <w:tabs>
                <w:tab w:val="left" w:pos="2219"/>
              </w:tabs>
              <w:suppressAutoHyphens/>
              <w:spacing w:line="288" w:lineRule="auto"/>
              <w:rPr>
                <w:rFonts w:ascii="黑体" w:eastAsia="黑体" w:hAnsi="黑体"/>
                <w:bCs/>
                <w:sz w:val="24"/>
                <w:szCs w:val="24"/>
              </w:rPr>
            </w:pPr>
            <w:r w:rsidRPr="00CE5700">
              <w:rPr>
                <w:rFonts w:ascii="黑体" w:eastAsia="黑体" w:hAnsi="黑体" w:hint="eastAsia"/>
                <w:bCs/>
                <w:sz w:val="24"/>
                <w:szCs w:val="24"/>
              </w:rPr>
              <w:t>所在单位</w:t>
            </w:r>
          </w:p>
        </w:tc>
        <w:tc>
          <w:tcPr>
            <w:tcW w:w="1701" w:type="dxa"/>
            <w:gridSpan w:val="2"/>
            <w:vAlign w:val="center"/>
          </w:tcPr>
          <w:p w:rsidR="00CE5700" w:rsidRPr="00CE5700" w:rsidRDefault="00CE5700">
            <w:pPr>
              <w:tabs>
                <w:tab w:val="left" w:pos="2219"/>
              </w:tabs>
              <w:suppressAutoHyphens/>
              <w:spacing w:line="288" w:lineRule="auto"/>
              <w:rPr>
                <w:rFonts w:ascii="黑体" w:eastAsia="黑体" w:hAnsi="黑体"/>
                <w:bCs/>
                <w:sz w:val="24"/>
                <w:szCs w:val="24"/>
              </w:rPr>
            </w:pPr>
            <w:r w:rsidRPr="00CE5700">
              <w:rPr>
                <w:rFonts w:ascii="黑体" w:eastAsia="黑体" w:hAnsi="黑体" w:hint="eastAsia"/>
                <w:bCs/>
                <w:sz w:val="24"/>
                <w:szCs w:val="24"/>
              </w:rPr>
              <w:t>专业技术职务</w:t>
            </w:r>
          </w:p>
        </w:tc>
        <w:tc>
          <w:tcPr>
            <w:tcW w:w="1276" w:type="dxa"/>
            <w:vAlign w:val="center"/>
          </w:tcPr>
          <w:p w:rsidR="00CE5700" w:rsidRPr="00CE5700" w:rsidRDefault="00CE5700">
            <w:pPr>
              <w:tabs>
                <w:tab w:val="left" w:pos="2219"/>
              </w:tabs>
              <w:suppressAutoHyphens/>
              <w:spacing w:line="288" w:lineRule="auto"/>
              <w:rPr>
                <w:rFonts w:ascii="黑体" w:eastAsia="黑体" w:hAnsi="黑体"/>
                <w:bCs/>
                <w:sz w:val="24"/>
                <w:szCs w:val="24"/>
              </w:rPr>
            </w:pPr>
            <w:r w:rsidRPr="00CE5700">
              <w:rPr>
                <w:rFonts w:ascii="黑体" w:eastAsia="黑体" w:hAnsi="黑体" w:hint="eastAsia"/>
                <w:bCs/>
                <w:sz w:val="24"/>
                <w:szCs w:val="24"/>
              </w:rPr>
              <w:t>行政职务</w:t>
            </w:r>
          </w:p>
        </w:tc>
        <w:tc>
          <w:tcPr>
            <w:tcW w:w="1365" w:type="dxa"/>
            <w:vAlign w:val="center"/>
          </w:tcPr>
          <w:p w:rsidR="00CE5700" w:rsidRPr="00CE5700" w:rsidRDefault="00CE5700">
            <w:pPr>
              <w:tabs>
                <w:tab w:val="left" w:pos="2219"/>
              </w:tabs>
              <w:suppressAutoHyphens/>
              <w:spacing w:line="288" w:lineRule="auto"/>
              <w:rPr>
                <w:rFonts w:ascii="黑体" w:eastAsia="黑体" w:hAnsi="黑体"/>
                <w:bCs/>
                <w:sz w:val="24"/>
                <w:szCs w:val="24"/>
              </w:rPr>
            </w:pPr>
            <w:r w:rsidRPr="00CE5700">
              <w:rPr>
                <w:rFonts w:ascii="黑体" w:eastAsia="黑体" w:hAnsi="黑体" w:hint="eastAsia"/>
                <w:bCs/>
                <w:sz w:val="24"/>
                <w:szCs w:val="24"/>
              </w:rPr>
              <w:t>承担任务</w:t>
            </w:r>
          </w:p>
        </w:tc>
        <w:tc>
          <w:tcPr>
            <w:tcW w:w="1090" w:type="dxa"/>
            <w:vAlign w:val="center"/>
          </w:tcPr>
          <w:p w:rsidR="00CE5700" w:rsidRPr="00CE5700" w:rsidRDefault="00CE5700">
            <w:pPr>
              <w:tabs>
                <w:tab w:val="left" w:pos="2219"/>
              </w:tabs>
              <w:suppressAutoHyphens/>
              <w:spacing w:line="288" w:lineRule="auto"/>
              <w:rPr>
                <w:rFonts w:ascii="黑体" w:eastAsia="黑体" w:hAnsi="黑体"/>
                <w:bCs/>
                <w:sz w:val="24"/>
                <w:szCs w:val="24"/>
              </w:rPr>
            </w:pPr>
            <w:r w:rsidRPr="00CE5700">
              <w:rPr>
                <w:rFonts w:ascii="黑体" w:eastAsia="黑体" w:hAnsi="黑体" w:hint="eastAsia"/>
                <w:bCs/>
                <w:sz w:val="24"/>
                <w:szCs w:val="24"/>
              </w:rPr>
              <w:t>备注</w:t>
            </w:r>
          </w:p>
        </w:tc>
      </w:tr>
      <w:tr w:rsidR="00CE5700" w:rsidRPr="00CE5700" w:rsidTr="00CE5700">
        <w:trPr>
          <w:trHeight w:val="390"/>
          <w:jc w:val="center"/>
        </w:trPr>
        <w:tc>
          <w:tcPr>
            <w:tcW w:w="986" w:type="dxa"/>
            <w:vAlign w:val="center"/>
          </w:tcPr>
          <w:p w:rsidR="00CE5700" w:rsidRPr="00CE5700" w:rsidRDefault="00CE5700">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1</w:t>
            </w:r>
          </w:p>
        </w:tc>
        <w:tc>
          <w:tcPr>
            <w:tcW w:w="991" w:type="dxa"/>
            <w:gridSpan w:val="2"/>
            <w:vAlign w:val="center"/>
          </w:tcPr>
          <w:p w:rsidR="00CE5700" w:rsidRPr="00CE5700" w:rsidRDefault="00CE5700" w:rsidP="00A93998">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张恩英</w:t>
            </w:r>
          </w:p>
        </w:tc>
        <w:tc>
          <w:tcPr>
            <w:tcW w:w="1189" w:type="dxa"/>
            <w:vAlign w:val="center"/>
          </w:tcPr>
          <w:p w:rsidR="00CE5700" w:rsidRPr="00CE5700" w:rsidRDefault="00CE5700" w:rsidP="00A93998">
            <w:pPr>
              <w:jc w:val="left"/>
            </w:pPr>
            <w:r w:rsidRPr="00CE5700">
              <w:rPr>
                <w:rFonts w:ascii="仿宋" w:eastAsia="仿宋" w:hAnsi="仿宋" w:hint="eastAsia"/>
                <w:bCs/>
                <w:szCs w:val="21"/>
              </w:rPr>
              <w:t>经济学院</w:t>
            </w:r>
          </w:p>
        </w:tc>
        <w:tc>
          <w:tcPr>
            <w:tcW w:w="1701" w:type="dxa"/>
            <w:gridSpan w:val="2"/>
            <w:vAlign w:val="center"/>
          </w:tcPr>
          <w:p w:rsidR="00CE5700" w:rsidRPr="00CE5700" w:rsidRDefault="00CE5700" w:rsidP="00A93998">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 xml:space="preserve">    教  授</w:t>
            </w:r>
          </w:p>
        </w:tc>
        <w:tc>
          <w:tcPr>
            <w:tcW w:w="1276" w:type="dxa"/>
            <w:vAlign w:val="center"/>
          </w:tcPr>
          <w:p w:rsidR="00CE5700" w:rsidRPr="00CE5700" w:rsidRDefault="00CE5700" w:rsidP="00A93998">
            <w:pPr>
              <w:tabs>
                <w:tab w:val="left" w:pos="2219"/>
              </w:tabs>
              <w:suppressAutoHyphens/>
              <w:spacing w:line="288" w:lineRule="auto"/>
              <w:ind w:right="-692"/>
              <w:jc w:val="left"/>
              <w:rPr>
                <w:rFonts w:ascii="仿宋" w:eastAsia="仿宋" w:hAnsi="仿宋"/>
                <w:bCs/>
                <w:szCs w:val="21"/>
              </w:rPr>
            </w:pPr>
            <w:r w:rsidRPr="00CE5700">
              <w:rPr>
                <w:rFonts w:ascii="仿宋" w:eastAsia="仿宋" w:hAnsi="仿宋" w:hint="eastAsia"/>
                <w:bCs/>
                <w:szCs w:val="21"/>
              </w:rPr>
              <w:t>教研室主任</w:t>
            </w:r>
          </w:p>
        </w:tc>
        <w:tc>
          <w:tcPr>
            <w:tcW w:w="1365" w:type="dxa"/>
            <w:vAlign w:val="center"/>
          </w:tcPr>
          <w:p w:rsidR="00CE5700" w:rsidRPr="00CE5700" w:rsidRDefault="00CE5700" w:rsidP="00A93998">
            <w:pPr>
              <w:tabs>
                <w:tab w:val="left" w:pos="2219"/>
              </w:tabs>
              <w:suppressAutoHyphens/>
              <w:spacing w:line="288" w:lineRule="auto"/>
              <w:ind w:right="-692" w:firstLineChars="100" w:firstLine="210"/>
              <w:jc w:val="left"/>
              <w:rPr>
                <w:rFonts w:ascii="仿宋" w:eastAsia="仿宋" w:hAnsi="仿宋"/>
                <w:bCs/>
                <w:szCs w:val="21"/>
              </w:rPr>
            </w:pPr>
            <w:r w:rsidRPr="00CE5700">
              <w:rPr>
                <w:rFonts w:ascii="仿宋" w:eastAsia="仿宋" w:hAnsi="仿宋" w:hint="eastAsia"/>
                <w:bCs/>
                <w:szCs w:val="21"/>
              </w:rPr>
              <w:t>教学管理</w:t>
            </w:r>
          </w:p>
        </w:tc>
        <w:tc>
          <w:tcPr>
            <w:tcW w:w="1090" w:type="dxa"/>
            <w:vAlign w:val="center"/>
          </w:tcPr>
          <w:p w:rsidR="00CE5700" w:rsidRPr="00CE5700" w:rsidRDefault="00CE5700">
            <w:pPr>
              <w:tabs>
                <w:tab w:val="left" w:pos="2219"/>
              </w:tabs>
              <w:suppressAutoHyphens/>
              <w:spacing w:line="288" w:lineRule="auto"/>
              <w:rPr>
                <w:rFonts w:ascii="黑体" w:eastAsia="黑体" w:hAnsi="黑体"/>
                <w:bCs/>
                <w:sz w:val="24"/>
                <w:szCs w:val="24"/>
              </w:rPr>
            </w:pPr>
          </w:p>
        </w:tc>
      </w:tr>
      <w:tr w:rsidR="00CE5700" w:rsidRPr="00CE5700" w:rsidTr="00CE5700">
        <w:trPr>
          <w:trHeight w:val="390"/>
          <w:jc w:val="center"/>
        </w:trPr>
        <w:tc>
          <w:tcPr>
            <w:tcW w:w="986" w:type="dxa"/>
          </w:tcPr>
          <w:p w:rsidR="00CE5700" w:rsidRPr="00CE5700" w:rsidRDefault="00CE5700">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lastRenderedPageBreak/>
              <w:t>2</w:t>
            </w:r>
          </w:p>
        </w:tc>
        <w:tc>
          <w:tcPr>
            <w:tcW w:w="991" w:type="dxa"/>
            <w:gridSpan w:val="2"/>
          </w:tcPr>
          <w:p w:rsidR="00CE5700" w:rsidRPr="00CE5700" w:rsidRDefault="00CE5700">
            <w:pPr>
              <w:tabs>
                <w:tab w:val="left" w:pos="2219"/>
              </w:tabs>
              <w:suppressAutoHyphens/>
              <w:spacing w:line="288" w:lineRule="auto"/>
              <w:ind w:right="-692"/>
              <w:rPr>
                <w:rFonts w:ascii="仿宋" w:eastAsia="仿宋" w:hAnsi="仿宋"/>
                <w:bCs/>
                <w:szCs w:val="21"/>
              </w:rPr>
            </w:pPr>
            <w:r w:rsidRPr="00CE5700">
              <w:rPr>
                <w:rFonts w:ascii="仿宋" w:eastAsia="仿宋" w:hAnsi="仿宋" w:hint="eastAsia"/>
                <w:bCs/>
                <w:szCs w:val="21"/>
              </w:rPr>
              <w:t>蔡  宁</w:t>
            </w:r>
          </w:p>
        </w:tc>
        <w:tc>
          <w:tcPr>
            <w:tcW w:w="1189" w:type="dxa"/>
          </w:tcPr>
          <w:p w:rsidR="00CE5700" w:rsidRPr="00CE5700" w:rsidRDefault="00CE5700">
            <w:r w:rsidRPr="00CE5700">
              <w:rPr>
                <w:rFonts w:ascii="仿宋" w:eastAsia="仿宋" w:hAnsi="仿宋" w:hint="eastAsia"/>
                <w:bCs/>
                <w:szCs w:val="21"/>
              </w:rPr>
              <w:t>经济学院</w:t>
            </w:r>
          </w:p>
        </w:tc>
        <w:tc>
          <w:tcPr>
            <w:tcW w:w="1701" w:type="dxa"/>
            <w:gridSpan w:val="2"/>
          </w:tcPr>
          <w:p w:rsidR="00CE5700" w:rsidRPr="00CE5700" w:rsidRDefault="00CE5700">
            <w:pPr>
              <w:tabs>
                <w:tab w:val="left" w:pos="2219"/>
              </w:tabs>
              <w:suppressAutoHyphens/>
              <w:spacing w:line="288" w:lineRule="auto"/>
              <w:ind w:right="-692"/>
              <w:rPr>
                <w:rFonts w:ascii="仿宋" w:eastAsia="仿宋" w:hAnsi="仿宋"/>
                <w:bCs/>
                <w:szCs w:val="21"/>
              </w:rPr>
            </w:pPr>
            <w:r w:rsidRPr="00CE5700">
              <w:rPr>
                <w:rFonts w:ascii="仿宋" w:eastAsia="仿宋" w:hAnsi="仿宋" w:hint="eastAsia"/>
                <w:bCs/>
                <w:szCs w:val="21"/>
              </w:rPr>
              <w:t xml:space="preserve">    讲  师</w:t>
            </w:r>
          </w:p>
        </w:tc>
        <w:tc>
          <w:tcPr>
            <w:tcW w:w="1276" w:type="dxa"/>
          </w:tcPr>
          <w:p w:rsidR="00CE5700" w:rsidRPr="00CE5700" w:rsidRDefault="00CE5700">
            <w:pPr>
              <w:tabs>
                <w:tab w:val="left" w:pos="2219"/>
              </w:tabs>
              <w:suppressAutoHyphens/>
              <w:spacing w:line="288" w:lineRule="auto"/>
              <w:ind w:right="-692"/>
              <w:rPr>
                <w:rFonts w:ascii="仿宋" w:eastAsia="仿宋" w:hAnsi="仿宋"/>
                <w:bCs/>
                <w:szCs w:val="21"/>
              </w:rPr>
            </w:pPr>
            <w:r w:rsidRPr="00CE5700">
              <w:rPr>
                <w:rFonts w:ascii="仿宋" w:eastAsia="仿宋" w:hAnsi="仿宋" w:hint="eastAsia"/>
                <w:bCs/>
                <w:sz w:val="18"/>
                <w:szCs w:val="18"/>
              </w:rPr>
              <w:t>实验室副主任</w:t>
            </w:r>
          </w:p>
        </w:tc>
        <w:tc>
          <w:tcPr>
            <w:tcW w:w="1365" w:type="dxa"/>
          </w:tcPr>
          <w:p w:rsidR="00CE5700" w:rsidRPr="00CE5700" w:rsidRDefault="00CE5700" w:rsidP="000854D3">
            <w:pPr>
              <w:tabs>
                <w:tab w:val="left" w:pos="2219"/>
              </w:tabs>
              <w:suppressAutoHyphens/>
              <w:spacing w:line="288" w:lineRule="auto"/>
              <w:ind w:right="-692" w:firstLineChars="100" w:firstLine="210"/>
              <w:rPr>
                <w:rFonts w:ascii="仿宋" w:eastAsia="仿宋" w:hAnsi="仿宋"/>
                <w:bCs/>
                <w:szCs w:val="21"/>
              </w:rPr>
            </w:pPr>
            <w:r w:rsidRPr="00CE5700">
              <w:rPr>
                <w:rFonts w:ascii="仿宋" w:eastAsia="仿宋" w:hAnsi="仿宋" w:hint="eastAsia"/>
                <w:bCs/>
                <w:szCs w:val="21"/>
              </w:rPr>
              <w:t>技术开发</w:t>
            </w:r>
          </w:p>
        </w:tc>
        <w:tc>
          <w:tcPr>
            <w:tcW w:w="1090" w:type="dxa"/>
          </w:tcPr>
          <w:p w:rsidR="00CE5700" w:rsidRPr="00CE5700" w:rsidRDefault="00CE5700">
            <w:pPr>
              <w:tabs>
                <w:tab w:val="left" w:pos="2219"/>
              </w:tabs>
              <w:suppressAutoHyphens/>
              <w:spacing w:line="288" w:lineRule="auto"/>
              <w:ind w:right="-692"/>
              <w:rPr>
                <w:rFonts w:ascii="黑体" w:eastAsia="黑体" w:hAnsi="黑体"/>
                <w:bCs/>
                <w:sz w:val="24"/>
                <w:szCs w:val="24"/>
              </w:rPr>
            </w:pPr>
          </w:p>
        </w:tc>
      </w:tr>
      <w:tr w:rsidR="00CE5700" w:rsidRPr="00CE5700" w:rsidTr="00CE5700">
        <w:trPr>
          <w:trHeight w:val="390"/>
          <w:jc w:val="center"/>
        </w:trPr>
        <w:tc>
          <w:tcPr>
            <w:tcW w:w="986" w:type="dxa"/>
          </w:tcPr>
          <w:p w:rsidR="00CE5700" w:rsidRPr="00CE5700" w:rsidRDefault="00CE5700">
            <w:pPr>
              <w:tabs>
                <w:tab w:val="left" w:pos="2219"/>
              </w:tabs>
              <w:suppressAutoHyphens/>
              <w:spacing w:line="288" w:lineRule="auto"/>
              <w:jc w:val="center"/>
              <w:rPr>
                <w:rFonts w:ascii="黑体" w:eastAsia="黑体" w:hAnsi="黑体"/>
                <w:bCs/>
                <w:sz w:val="24"/>
                <w:szCs w:val="24"/>
              </w:rPr>
            </w:pPr>
            <w:r w:rsidRPr="00CE5700">
              <w:rPr>
                <w:rFonts w:ascii="黑体" w:eastAsia="黑体" w:hAnsi="黑体" w:hint="eastAsia"/>
                <w:bCs/>
                <w:sz w:val="24"/>
                <w:szCs w:val="24"/>
              </w:rPr>
              <w:t>3</w:t>
            </w:r>
          </w:p>
        </w:tc>
        <w:tc>
          <w:tcPr>
            <w:tcW w:w="991" w:type="dxa"/>
            <w:gridSpan w:val="2"/>
          </w:tcPr>
          <w:p w:rsidR="00CE5700" w:rsidRPr="00CE5700" w:rsidRDefault="00CE5700">
            <w:pPr>
              <w:tabs>
                <w:tab w:val="left" w:pos="2219"/>
              </w:tabs>
              <w:suppressAutoHyphens/>
              <w:spacing w:line="288" w:lineRule="auto"/>
              <w:ind w:right="-692"/>
              <w:rPr>
                <w:rFonts w:ascii="仿宋" w:eastAsia="仿宋" w:hAnsi="仿宋"/>
                <w:bCs/>
                <w:szCs w:val="21"/>
              </w:rPr>
            </w:pPr>
            <w:r w:rsidRPr="00CE5700">
              <w:rPr>
                <w:rFonts w:ascii="仿宋" w:eastAsia="仿宋" w:hAnsi="仿宋" w:hint="eastAsia"/>
                <w:bCs/>
                <w:szCs w:val="21"/>
              </w:rPr>
              <w:t>孙  晴</w:t>
            </w:r>
          </w:p>
        </w:tc>
        <w:tc>
          <w:tcPr>
            <w:tcW w:w="1189" w:type="dxa"/>
          </w:tcPr>
          <w:p w:rsidR="00CE5700" w:rsidRPr="00CE5700" w:rsidRDefault="00CE5700">
            <w:r w:rsidRPr="00CE5700">
              <w:rPr>
                <w:rFonts w:ascii="仿宋" w:eastAsia="仿宋" w:hAnsi="仿宋" w:hint="eastAsia"/>
                <w:bCs/>
                <w:szCs w:val="21"/>
              </w:rPr>
              <w:t>经济学院</w:t>
            </w:r>
          </w:p>
        </w:tc>
        <w:tc>
          <w:tcPr>
            <w:tcW w:w="1701" w:type="dxa"/>
            <w:gridSpan w:val="2"/>
          </w:tcPr>
          <w:p w:rsidR="00CE5700" w:rsidRPr="00CE5700" w:rsidRDefault="00CE5700" w:rsidP="000854D3">
            <w:pPr>
              <w:tabs>
                <w:tab w:val="left" w:pos="2219"/>
              </w:tabs>
              <w:suppressAutoHyphens/>
              <w:spacing w:line="288" w:lineRule="auto"/>
              <w:ind w:right="-692" w:firstLineChars="200" w:firstLine="420"/>
              <w:rPr>
                <w:rFonts w:ascii="仿宋" w:eastAsia="仿宋" w:hAnsi="仿宋"/>
                <w:bCs/>
                <w:szCs w:val="21"/>
              </w:rPr>
            </w:pPr>
            <w:r w:rsidRPr="00CE5700">
              <w:rPr>
                <w:rFonts w:ascii="仿宋" w:eastAsia="仿宋" w:hAnsi="仿宋" w:hint="eastAsia"/>
                <w:bCs/>
                <w:szCs w:val="21"/>
              </w:rPr>
              <w:t>助  教</w:t>
            </w:r>
          </w:p>
        </w:tc>
        <w:tc>
          <w:tcPr>
            <w:tcW w:w="1276" w:type="dxa"/>
          </w:tcPr>
          <w:p w:rsidR="00CE5700" w:rsidRPr="00CE5700" w:rsidRDefault="00CE5700">
            <w:pPr>
              <w:tabs>
                <w:tab w:val="left" w:pos="2219"/>
              </w:tabs>
              <w:suppressAutoHyphens/>
              <w:spacing w:line="288" w:lineRule="auto"/>
              <w:ind w:right="-692"/>
              <w:rPr>
                <w:rFonts w:ascii="仿宋" w:eastAsia="仿宋" w:hAnsi="仿宋"/>
                <w:bCs/>
                <w:szCs w:val="21"/>
              </w:rPr>
            </w:pPr>
            <w:r w:rsidRPr="00CE5700">
              <w:rPr>
                <w:rFonts w:ascii="仿宋" w:eastAsia="仿宋" w:hAnsi="仿宋" w:hint="eastAsia"/>
                <w:bCs/>
                <w:szCs w:val="21"/>
              </w:rPr>
              <w:t>博士</w:t>
            </w:r>
          </w:p>
        </w:tc>
        <w:tc>
          <w:tcPr>
            <w:tcW w:w="1365" w:type="dxa"/>
          </w:tcPr>
          <w:p w:rsidR="00CE5700" w:rsidRPr="00CE5700" w:rsidRDefault="00CE5700" w:rsidP="000854D3">
            <w:pPr>
              <w:tabs>
                <w:tab w:val="left" w:pos="2219"/>
              </w:tabs>
              <w:suppressAutoHyphens/>
              <w:spacing w:line="288" w:lineRule="auto"/>
              <w:ind w:right="-692" w:firstLineChars="100" w:firstLine="210"/>
              <w:rPr>
                <w:rFonts w:ascii="仿宋" w:eastAsia="仿宋" w:hAnsi="仿宋"/>
                <w:bCs/>
                <w:szCs w:val="21"/>
              </w:rPr>
            </w:pPr>
            <w:r w:rsidRPr="00CE5700">
              <w:rPr>
                <w:rFonts w:ascii="仿宋" w:eastAsia="仿宋" w:hAnsi="仿宋" w:hint="eastAsia"/>
                <w:bCs/>
                <w:szCs w:val="21"/>
              </w:rPr>
              <w:t>在线教学</w:t>
            </w:r>
          </w:p>
        </w:tc>
        <w:tc>
          <w:tcPr>
            <w:tcW w:w="1090" w:type="dxa"/>
          </w:tcPr>
          <w:p w:rsidR="00CE5700" w:rsidRPr="00CE5700" w:rsidRDefault="00CE5700">
            <w:pPr>
              <w:tabs>
                <w:tab w:val="left" w:pos="2219"/>
              </w:tabs>
              <w:suppressAutoHyphens/>
              <w:spacing w:line="288" w:lineRule="auto"/>
              <w:ind w:right="-692"/>
              <w:rPr>
                <w:rFonts w:ascii="黑体" w:eastAsia="黑体" w:hAnsi="黑体"/>
                <w:bCs/>
                <w:sz w:val="24"/>
                <w:szCs w:val="24"/>
              </w:rPr>
            </w:pPr>
          </w:p>
        </w:tc>
      </w:tr>
      <w:tr w:rsidR="00CE5700" w:rsidRPr="00CE5700" w:rsidTr="00E604D0">
        <w:trPr>
          <w:trHeight w:val="390"/>
          <w:jc w:val="center"/>
        </w:trPr>
        <w:tc>
          <w:tcPr>
            <w:tcW w:w="8598" w:type="dxa"/>
            <w:gridSpan w:val="9"/>
          </w:tcPr>
          <w:p w:rsidR="00CE5700" w:rsidRPr="00CE5700" w:rsidRDefault="00CE5700" w:rsidP="00CE5700">
            <w:pPr>
              <w:tabs>
                <w:tab w:val="left" w:pos="2219"/>
              </w:tabs>
              <w:suppressAutoHyphens/>
              <w:spacing w:line="288" w:lineRule="auto"/>
              <w:ind w:right="-692"/>
              <w:rPr>
                <w:rFonts w:ascii="黑体" w:eastAsia="黑体" w:hAnsi="黑体"/>
                <w:bCs/>
                <w:sz w:val="24"/>
                <w:szCs w:val="24"/>
              </w:rPr>
            </w:pPr>
            <w:r w:rsidRPr="00CE5700">
              <w:rPr>
                <w:rFonts w:ascii="黑体" w:eastAsia="黑体" w:hAnsi="黑体"/>
                <w:bCs/>
                <w:sz w:val="24"/>
                <w:szCs w:val="24"/>
              </w:rPr>
              <w:t>项目团队总人数</w:t>
            </w:r>
            <w:r w:rsidRPr="00CE5700">
              <w:rPr>
                <w:rFonts w:ascii="黑体" w:eastAsia="黑体" w:hAnsi="黑体" w:hint="eastAsia"/>
                <w:bCs/>
                <w:sz w:val="24"/>
                <w:szCs w:val="24"/>
              </w:rPr>
              <w:t>：</w:t>
            </w:r>
            <w:r w:rsidRPr="00CE5700">
              <w:rPr>
                <w:rFonts w:ascii="黑体" w:eastAsia="黑体" w:hAnsi="黑体" w:hint="eastAsia"/>
                <w:bCs/>
                <w:sz w:val="24"/>
                <w:szCs w:val="24"/>
                <w:u w:val="single"/>
              </w:rPr>
              <w:t xml:space="preserve"> 8 </w:t>
            </w:r>
            <w:r w:rsidRPr="00CE5700">
              <w:rPr>
                <w:rFonts w:ascii="黑体" w:eastAsia="黑体" w:hAnsi="黑体" w:hint="eastAsia"/>
                <w:bCs/>
                <w:sz w:val="24"/>
                <w:szCs w:val="24"/>
              </w:rPr>
              <w:t>（人）</w:t>
            </w:r>
            <w:r w:rsidRPr="00CE5700">
              <w:rPr>
                <w:rFonts w:ascii="黑体" w:eastAsia="黑体" w:hAnsi="黑体"/>
                <w:bCs/>
                <w:sz w:val="24"/>
                <w:szCs w:val="24"/>
              </w:rPr>
              <w:t>高校人员数量</w:t>
            </w:r>
            <w:r w:rsidRPr="00CE5700">
              <w:rPr>
                <w:rFonts w:ascii="黑体" w:eastAsia="黑体" w:hAnsi="黑体" w:hint="eastAsia"/>
                <w:bCs/>
                <w:sz w:val="24"/>
                <w:szCs w:val="24"/>
              </w:rPr>
              <w:t>：7</w:t>
            </w:r>
            <w:r w:rsidRPr="00CE5700">
              <w:rPr>
                <w:rFonts w:ascii="黑体" w:eastAsia="黑体" w:hAnsi="黑体" w:hint="eastAsia"/>
                <w:bCs/>
                <w:sz w:val="24"/>
                <w:szCs w:val="24"/>
                <w:u w:val="single"/>
              </w:rPr>
              <w:t xml:space="preserve"> </w:t>
            </w:r>
            <w:r w:rsidRPr="00CE5700">
              <w:rPr>
                <w:rFonts w:ascii="黑体" w:eastAsia="黑体" w:hAnsi="黑体" w:hint="eastAsia"/>
                <w:bCs/>
                <w:sz w:val="24"/>
                <w:szCs w:val="24"/>
              </w:rPr>
              <w:t>（人）企业人员数量：</w:t>
            </w:r>
            <w:r w:rsidRPr="00CE5700">
              <w:rPr>
                <w:rFonts w:ascii="黑体" w:eastAsia="黑体" w:hAnsi="黑体" w:hint="eastAsia"/>
                <w:bCs/>
                <w:sz w:val="24"/>
                <w:szCs w:val="24"/>
                <w:u w:val="single"/>
              </w:rPr>
              <w:t>1</w:t>
            </w:r>
            <w:r w:rsidRPr="00CE5700">
              <w:rPr>
                <w:rFonts w:ascii="黑体" w:eastAsia="黑体" w:hAnsi="黑体" w:hint="eastAsia"/>
                <w:bCs/>
                <w:sz w:val="24"/>
                <w:szCs w:val="24"/>
              </w:rPr>
              <w:t>（人）</w:t>
            </w:r>
            <w:r w:rsidRPr="00CE5700">
              <w:rPr>
                <w:rFonts w:ascii="黑体" w:eastAsia="黑体" w:hAnsi="黑体" w:hint="eastAsia"/>
                <w:bCs/>
                <w:sz w:val="24"/>
                <w:szCs w:val="24"/>
                <w:u w:val="single"/>
              </w:rPr>
              <w:t xml:space="preserve"> </w:t>
            </w:r>
          </w:p>
        </w:tc>
      </w:tr>
    </w:tbl>
    <w:p w:rsidR="00255EC5" w:rsidRDefault="00255EC5">
      <w:pPr>
        <w:tabs>
          <w:tab w:val="left" w:pos="2219"/>
        </w:tabs>
        <w:suppressAutoHyphens/>
        <w:spacing w:line="288" w:lineRule="auto"/>
        <w:ind w:right="-692"/>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注：</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教学服务团队成员所在单位需如实填写，可与负责人不在同一单位。</w:t>
      </w:r>
    </w:p>
    <w:p w:rsidR="00302268" w:rsidRPr="007D3B5D" w:rsidRDefault="00255EC5" w:rsidP="007D3B5D">
      <w:pPr>
        <w:tabs>
          <w:tab w:val="left" w:pos="2219"/>
        </w:tabs>
        <w:suppressAutoHyphens/>
        <w:spacing w:line="288" w:lineRule="auto"/>
        <w:ind w:right="-692" w:firstLine="4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教学服务团队须有在线教学服务人员和技术支持人员，请在备注中说明。</w:t>
      </w:r>
    </w:p>
    <w:p w:rsidR="00255EC5" w:rsidRDefault="00255EC5">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09"/>
      </w:tblGrid>
      <w:tr w:rsidR="00255EC5" w:rsidTr="00BA0D78">
        <w:trPr>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2-1名称</w:t>
            </w:r>
          </w:p>
          <w:p w:rsidR="00255EC5" w:rsidRPr="00302268" w:rsidRDefault="00302268">
            <w:pPr>
              <w:spacing w:line="288" w:lineRule="auto"/>
              <w:jc w:val="left"/>
              <w:rPr>
                <w:rFonts w:ascii="仿宋" w:eastAsia="仿宋" w:hAnsi="仿宋"/>
                <w:b/>
                <w:color w:val="000000"/>
                <w:sz w:val="32"/>
                <w:szCs w:val="32"/>
              </w:rPr>
            </w:pPr>
            <w:r>
              <w:rPr>
                <w:rFonts w:ascii="黑体" w:eastAsia="黑体" w:hAnsi="黑体" w:hint="eastAsia"/>
                <w:color w:val="000000"/>
                <w:sz w:val="24"/>
                <w:szCs w:val="24"/>
              </w:rPr>
              <w:t xml:space="preserve">      </w:t>
            </w:r>
            <w:r w:rsidRPr="00302268">
              <w:rPr>
                <w:rFonts w:ascii="仿宋" w:eastAsia="仿宋" w:hAnsi="仿宋" w:hint="eastAsia"/>
                <w:b/>
                <w:color w:val="000000"/>
                <w:sz w:val="32"/>
                <w:szCs w:val="32"/>
              </w:rPr>
              <w:t>经济大数据分析虚拟仿真实验</w:t>
            </w:r>
          </w:p>
        </w:tc>
      </w:tr>
      <w:tr w:rsidR="00255EC5" w:rsidTr="00BA0D78">
        <w:trPr>
          <w:trHeight w:val="1205"/>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2-2实验目的</w:t>
            </w:r>
          </w:p>
          <w:p w:rsidR="00302268" w:rsidRPr="00A764E4" w:rsidRDefault="00302268" w:rsidP="00302268">
            <w:pPr>
              <w:widowControl/>
              <w:ind w:firstLineChars="200" w:firstLine="482"/>
              <w:rPr>
                <w:rFonts w:ascii="仿宋" w:eastAsia="仿宋" w:hAnsi="仿宋"/>
                <w:b/>
                <w:sz w:val="24"/>
                <w:szCs w:val="24"/>
              </w:rPr>
            </w:pPr>
            <w:r w:rsidRPr="00A764E4">
              <w:rPr>
                <w:rFonts w:ascii="仿宋" w:eastAsia="仿宋" w:hAnsi="仿宋" w:hint="eastAsia"/>
                <w:b/>
                <w:sz w:val="24"/>
                <w:szCs w:val="24"/>
              </w:rPr>
              <w:t>技术背景</w:t>
            </w:r>
          </w:p>
          <w:p w:rsidR="00302268" w:rsidRPr="0011357F" w:rsidRDefault="00302268" w:rsidP="00302268">
            <w:pPr>
              <w:spacing w:line="440" w:lineRule="exact"/>
              <w:ind w:firstLineChars="200" w:firstLine="480"/>
              <w:jc w:val="left"/>
              <w:rPr>
                <w:rFonts w:ascii="仿宋" w:eastAsia="仿宋" w:hAnsi="仿宋" w:cs="仿宋"/>
                <w:color w:val="000000"/>
                <w:sz w:val="24"/>
                <w:szCs w:val="24"/>
              </w:rPr>
            </w:pPr>
            <w:r w:rsidRPr="0011357F">
              <w:rPr>
                <w:rFonts w:ascii="仿宋" w:eastAsia="仿宋" w:hAnsi="仿宋" w:cs="仿宋" w:hint="eastAsia"/>
                <w:color w:val="000000"/>
                <w:sz w:val="24"/>
                <w:szCs w:val="24"/>
              </w:rPr>
              <w:t>长期以来，在实验教学方面一直存在如何做好虚实结合的问题。新兴的虚拟现实技术（Virtual Reality, VR）为打破这个困惑带来了希望。一方面，VR可以较好地模拟、再现现实场景，另一方面，VR的技术优势，使得可以对其所模拟场景中的元素，包括刺激的内容和表象、任务的复杂度和被试的响应等，实施精确、实时、全面的控制与记录。</w:t>
            </w:r>
          </w:p>
          <w:p w:rsidR="00302268" w:rsidRPr="0011357F" w:rsidRDefault="00302268" w:rsidP="00302268">
            <w:pPr>
              <w:spacing w:line="440" w:lineRule="exact"/>
              <w:ind w:firstLineChars="200" w:firstLine="480"/>
              <w:jc w:val="left"/>
              <w:rPr>
                <w:rFonts w:ascii="仿宋" w:eastAsia="仿宋" w:hAnsi="仿宋" w:cs="仿宋"/>
                <w:color w:val="000000"/>
                <w:sz w:val="24"/>
                <w:szCs w:val="24"/>
              </w:rPr>
            </w:pPr>
            <w:r w:rsidRPr="0011357F">
              <w:rPr>
                <w:rFonts w:ascii="仿宋" w:eastAsia="仿宋" w:hAnsi="仿宋" w:cs="仿宋" w:hint="eastAsia"/>
                <w:color w:val="000000"/>
                <w:sz w:val="24"/>
                <w:szCs w:val="24"/>
              </w:rPr>
              <w:t>人类在处理信息的过程中，对计算机的依赖性逐步加剧，人们感知信息和处理信息的维度也在随之变窄。由人的感知系统、认知系统、人类以往经验与知识以及虚拟现实系统构成的多维信息空间成为了未来信息化的趋势。虚拟实验平台正是基于多维信息空间的基本理论而建立，使人既能在无需亲历每个真实环境，同时又能最大化地体验真实环境的情况下开展实验教学和示范应用。计算机视觉的应用和虚拟现实技术的发展为虚拟平台的实现提供了技术支持。目前虚拟仿真技术方兴未艾，一大批虚拟仿真应用系统（例如Second Life、Google Body）以及虚拟场景快速开发环境（例如 Unity 3d）极大地拓宽了人类获取信息的渠道和对外界刺激的反应方式。</w:t>
            </w:r>
          </w:p>
          <w:p w:rsidR="00302268" w:rsidRPr="0011357F" w:rsidRDefault="00302268" w:rsidP="00302268">
            <w:pPr>
              <w:spacing w:line="440" w:lineRule="exact"/>
              <w:ind w:firstLineChars="200" w:firstLine="480"/>
              <w:jc w:val="left"/>
              <w:rPr>
                <w:rFonts w:ascii="仿宋" w:eastAsia="仿宋" w:hAnsi="仿宋" w:cs="仿宋"/>
                <w:color w:val="000000"/>
                <w:sz w:val="24"/>
                <w:szCs w:val="24"/>
              </w:rPr>
            </w:pPr>
            <w:r w:rsidRPr="0011357F">
              <w:rPr>
                <w:rFonts w:ascii="仿宋" w:eastAsia="仿宋" w:hAnsi="仿宋" w:cs="仿宋" w:hint="eastAsia"/>
                <w:color w:val="000000"/>
                <w:sz w:val="24"/>
                <w:szCs w:val="24"/>
              </w:rPr>
              <w:t>本实验虚拟仿真系统依托三</w:t>
            </w:r>
            <w:r w:rsidRPr="0011357F">
              <w:rPr>
                <w:rFonts w:ascii="仿宋" w:eastAsia="仿宋" w:hAnsi="仿宋" w:cs="仿宋"/>
                <w:color w:val="000000"/>
                <w:sz w:val="24"/>
                <w:szCs w:val="24"/>
              </w:rPr>
              <w:t>大技术模块——</w:t>
            </w:r>
            <w:r w:rsidRPr="0011357F">
              <w:rPr>
                <w:rFonts w:ascii="仿宋" w:eastAsia="仿宋" w:hAnsi="仿宋" w:cs="仿宋" w:hint="eastAsia"/>
                <w:color w:val="000000"/>
                <w:sz w:val="24"/>
                <w:szCs w:val="24"/>
              </w:rPr>
              <w:t>应用虚拟化技术、</w:t>
            </w:r>
            <w:r w:rsidRPr="0011357F">
              <w:rPr>
                <w:rFonts w:ascii="仿宋" w:eastAsia="仿宋" w:hAnsi="仿宋" w:cs="仿宋"/>
                <w:color w:val="000000"/>
                <w:sz w:val="24"/>
                <w:szCs w:val="24"/>
              </w:rPr>
              <w:t>计算机模拟技术</w:t>
            </w:r>
            <w:r w:rsidRPr="0011357F">
              <w:rPr>
                <w:rFonts w:ascii="仿宋" w:eastAsia="仿宋" w:hAnsi="仿宋" w:cs="仿宋" w:hint="eastAsia"/>
                <w:color w:val="000000"/>
                <w:sz w:val="24"/>
                <w:szCs w:val="24"/>
              </w:rPr>
              <w:t>以及</w:t>
            </w:r>
            <w:r w:rsidRPr="0011357F">
              <w:rPr>
                <w:rFonts w:ascii="仿宋" w:eastAsia="仿宋" w:hAnsi="仿宋" w:cs="仿宋"/>
                <w:color w:val="000000"/>
                <w:sz w:val="24"/>
                <w:szCs w:val="24"/>
              </w:rPr>
              <w:t>虚拟现实技术（VR）。</w:t>
            </w:r>
            <w:r w:rsidRPr="0011357F">
              <w:rPr>
                <w:rFonts w:ascii="仿宋" w:eastAsia="仿宋" w:hAnsi="仿宋" w:cs="仿宋" w:hint="eastAsia"/>
                <w:color w:val="000000"/>
                <w:sz w:val="24"/>
                <w:szCs w:val="24"/>
              </w:rPr>
              <w:t>应用虚拟化技术又称应用程序虚拟化技术，是采用类似虚拟终端的技术，将应用程序与操作系统解耦合，为应用程序提供了一个虚拟的运行环境。在这个环境中，不仅包括应用程序的可执行文件，还包括它所需要的运行时环境。从本质上说，应用虚拟化是把应用对低层的系统和硬件的依赖抽象出来，可以解决版本不兼容的问题。在用户访问一个服务器虚拟化后的应用时，用户会获得如同运行本地应用程序一样的访问感受。该技术在虚拟仿真实验教学中的应用具有如下特点：</w:t>
            </w:r>
          </w:p>
          <w:p w:rsidR="00302268" w:rsidRPr="0011357F" w:rsidRDefault="00302268" w:rsidP="00302268">
            <w:pPr>
              <w:spacing w:line="440" w:lineRule="exact"/>
              <w:ind w:firstLineChars="200" w:firstLine="480"/>
              <w:jc w:val="left"/>
              <w:rPr>
                <w:rFonts w:ascii="仿宋" w:eastAsia="仿宋" w:hAnsi="仿宋" w:cs="仿宋"/>
                <w:color w:val="000000"/>
                <w:sz w:val="24"/>
                <w:szCs w:val="24"/>
              </w:rPr>
            </w:pPr>
            <w:r w:rsidRPr="0011357F">
              <w:rPr>
                <w:rFonts w:ascii="仿宋" w:eastAsia="仿宋" w:hAnsi="仿宋" w:cs="仿宋" w:hint="eastAsia"/>
                <w:color w:val="000000"/>
                <w:sz w:val="24"/>
                <w:szCs w:val="24"/>
              </w:rPr>
              <w:lastRenderedPageBreak/>
              <w:t>（1）实验软件不再受时空局限，应用虚拟化技术使得学习者不再局限在物理环境的实验室机房内，也没有时间限制，学习者可以随时（例如课余时间），在宿舍、图书馆等利用各种信息设备终端进入系统练习相关的实验项目。</w:t>
            </w:r>
          </w:p>
          <w:p w:rsidR="00302268" w:rsidRPr="0011357F" w:rsidRDefault="00302268" w:rsidP="00302268">
            <w:pPr>
              <w:spacing w:line="440" w:lineRule="exact"/>
              <w:ind w:firstLineChars="200" w:firstLine="480"/>
              <w:jc w:val="left"/>
              <w:rPr>
                <w:rFonts w:ascii="仿宋" w:eastAsia="仿宋" w:hAnsi="仿宋" w:cs="仿宋"/>
                <w:color w:val="000000"/>
                <w:sz w:val="24"/>
                <w:szCs w:val="24"/>
              </w:rPr>
            </w:pPr>
            <w:r w:rsidRPr="0011357F">
              <w:rPr>
                <w:rFonts w:ascii="仿宋" w:eastAsia="仿宋" w:hAnsi="仿宋" w:cs="仿宋" w:hint="eastAsia"/>
                <w:color w:val="000000"/>
                <w:sz w:val="24"/>
                <w:szCs w:val="24"/>
              </w:rPr>
              <w:t>（2）实验软件免安装，大部分</w:t>
            </w:r>
            <w:r w:rsidR="00107FD4">
              <w:rPr>
                <w:rFonts w:ascii="仿宋" w:eastAsia="仿宋" w:hAnsi="仿宋" w:cs="仿宋" w:hint="eastAsia"/>
                <w:color w:val="000000"/>
                <w:sz w:val="24"/>
                <w:szCs w:val="24"/>
              </w:rPr>
              <w:t>经济</w:t>
            </w:r>
            <w:r w:rsidRPr="0011357F">
              <w:rPr>
                <w:rFonts w:ascii="仿宋" w:eastAsia="仿宋" w:hAnsi="仿宋" w:cs="仿宋" w:hint="eastAsia"/>
                <w:color w:val="000000"/>
                <w:sz w:val="24"/>
                <w:szCs w:val="24"/>
              </w:rPr>
              <w:t>学实验软件都需要在机器上安装该软件（即C/S结构），有些软件安装配置过程较复杂，对学生们要求较高，也占用了大量学习时间。而应用虚拟化技术则只需要管理员在服务器上一次安装配置应用程序，既高效又方便管理。</w:t>
            </w:r>
          </w:p>
          <w:p w:rsidR="00302268" w:rsidRPr="0011357F" w:rsidRDefault="00302268" w:rsidP="00302268">
            <w:pPr>
              <w:spacing w:line="440" w:lineRule="exact"/>
              <w:ind w:firstLineChars="200" w:firstLine="480"/>
              <w:jc w:val="left"/>
              <w:rPr>
                <w:rFonts w:ascii="仿宋" w:eastAsia="仿宋" w:hAnsi="仿宋" w:cs="仿宋"/>
                <w:color w:val="000000"/>
                <w:sz w:val="24"/>
                <w:szCs w:val="24"/>
              </w:rPr>
            </w:pPr>
            <w:r w:rsidRPr="0011357F">
              <w:rPr>
                <w:rFonts w:ascii="仿宋" w:eastAsia="仿宋" w:hAnsi="仿宋" w:cs="仿宋" w:hint="eastAsia"/>
                <w:color w:val="000000"/>
                <w:sz w:val="24"/>
                <w:szCs w:val="24"/>
              </w:rPr>
              <w:t>（3）不受用户设备（例如电脑）的限制，应用虚拟化技术支持各种设备的访问，实现多终端接入，新兴的各种终端例如手机，IPad等都可以进入实验软件进行实验操作，带来了极大的机动性、灵活性。</w:t>
            </w:r>
          </w:p>
          <w:p w:rsidR="00302268" w:rsidRPr="0011357F" w:rsidRDefault="00302268" w:rsidP="00302268">
            <w:pPr>
              <w:spacing w:line="440" w:lineRule="exact"/>
              <w:ind w:firstLineChars="200" w:firstLine="480"/>
              <w:jc w:val="left"/>
              <w:rPr>
                <w:rFonts w:ascii="仿宋" w:eastAsia="仿宋" w:hAnsi="仿宋" w:cs="仿宋"/>
                <w:color w:val="000000"/>
                <w:sz w:val="24"/>
                <w:szCs w:val="24"/>
              </w:rPr>
            </w:pPr>
            <w:r w:rsidRPr="0011357F">
              <w:rPr>
                <w:rFonts w:ascii="仿宋" w:eastAsia="仿宋" w:hAnsi="仿宋" w:cs="仿宋" w:hint="eastAsia"/>
                <w:color w:val="000000"/>
                <w:sz w:val="24"/>
                <w:szCs w:val="24"/>
              </w:rPr>
              <w:t>（4）用户统一关联，不同的实验应用有着不同的用户模块，在没有提供统一登录接口的情况下，平台可以事先为用户统一配置好这些登录信息，并采用模拟登录的方式直接进入到实验应用中，改善了用户体验。</w:t>
            </w:r>
          </w:p>
          <w:p w:rsidR="00302268" w:rsidRDefault="00302268" w:rsidP="00302268">
            <w:pPr>
              <w:spacing w:line="440" w:lineRule="exact"/>
              <w:ind w:firstLineChars="200" w:firstLine="480"/>
              <w:jc w:val="left"/>
              <w:rPr>
                <w:rFonts w:ascii="仿宋" w:eastAsia="仿宋" w:hAnsi="仿宋"/>
                <w:b/>
                <w:sz w:val="24"/>
                <w:szCs w:val="24"/>
              </w:rPr>
            </w:pPr>
            <w:r w:rsidRPr="0011357F">
              <w:rPr>
                <w:rFonts w:ascii="仿宋" w:eastAsia="仿宋" w:hAnsi="仿宋" w:cs="仿宋" w:hint="eastAsia"/>
                <w:color w:val="000000"/>
                <w:sz w:val="24"/>
                <w:szCs w:val="24"/>
              </w:rPr>
              <w:t>计算机仿真技术又称为计算机模拟，是用来模拟特定系统之抽象模型的计算机程序。计算机模拟技术可以在学生的实验技能培训上发挥大的作用。在进行昂贵的实验仪器的使用和操作等技能培训上，使用计算机模拟技术可以使教学效果和系统利用率最大化，并能使实验仪器磨损降到最低。</w:t>
            </w:r>
          </w:p>
          <w:p w:rsidR="00302268" w:rsidRDefault="00E47887" w:rsidP="00302268">
            <w:pPr>
              <w:widowControl/>
              <w:spacing w:line="360" w:lineRule="auto"/>
              <w:ind w:firstLineChars="200" w:firstLine="482"/>
              <w:rPr>
                <w:rFonts w:ascii="仿宋" w:eastAsia="仿宋" w:hAnsi="仿宋"/>
                <w:b/>
                <w:sz w:val="24"/>
                <w:szCs w:val="24"/>
              </w:rPr>
            </w:pPr>
            <w:r>
              <w:rPr>
                <w:rFonts w:ascii="仿宋" w:eastAsia="仿宋" w:hAnsi="仿宋"/>
                <w:b/>
                <w:noProof/>
                <w:sz w:val="24"/>
                <w:szCs w:val="24"/>
              </w:rPr>
              <w:lastRenderedPageBreak/>
              <w:drawing>
                <wp:inline distT="0" distB="0" distL="0" distR="0">
                  <wp:extent cx="4617720" cy="4023360"/>
                  <wp:effectExtent l="19050" t="0" r="0" b="0"/>
                  <wp:docPr id="1" name="图片 183" descr="QQ截图2014092016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descr="QQ截图20140920165726"/>
                          <pic:cNvPicPr>
                            <a:picLocks noChangeAspect="1" noChangeArrowheads="1"/>
                          </pic:cNvPicPr>
                        </pic:nvPicPr>
                        <pic:blipFill>
                          <a:blip r:embed="rId8" cstate="print"/>
                          <a:srcRect/>
                          <a:stretch>
                            <a:fillRect/>
                          </a:stretch>
                        </pic:blipFill>
                        <pic:spPr bwMode="auto">
                          <a:xfrm>
                            <a:off x="0" y="0"/>
                            <a:ext cx="4617720" cy="4023360"/>
                          </a:xfrm>
                          <a:prstGeom prst="rect">
                            <a:avLst/>
                          </a:prstGeom>
                          <a:noFill/>
                          <a:ln w="9525">
                            <a:noFill/>
                            <a:miter lim="800000"/>
                            <a:headEnd/>
                            <a:tailEnd/>
                          </a:ln>
                        </pic:spPr>
                      </pic:pic>
                    </a:graphicData>
                  </a:graphic>
                </wp:inline>
              </w:drawing>
            </w:r>
          </w:p>
          <w:p w:rsidR="00302268" w:rsidRPr="00A764E4" w:rsidRDefault="00A46AEA" w:rsidP="00302268">
            <w:pPr>
              <w:widowControl/>
              <w:spacing w:line="360" w:lineRule="auto"/>
              <w:ind w:firstLineChars="200" w:firstLine="482"/>
              <w:rPr>
                <w:rFonts w:ascii="仿宋" w:eastAsia="仿宋" w:hAnsi="仿宋"/>
                <w:b/>
                <w:sz w:val="24"/>
                <w:szCs w:val="24"/>
              </w:rPr>
            </w:pPr>
            <w:r>
              <w:rPr>
                <w:rFonts w:ascii="仿宋" w:eastAsia="仿宋" w:hAnsi="仿宋" w:hint="eastAsia"/>
                <w:b/>
                <w:sz w:val="24"/>
                <w:szCs w:val="24"/>
              </w:rPr>
              <w:t>实验</w:t>
            </w:r>
            <w:r w:rsidR="00302268" w:rsidRPr="00A764E4">
              <w:rPr>
                <w:rFonts w:ascii="仿宋" w:eastAsia="仿宋" w:hAnsi="仿宋" w:hint="eastAsia"/>
                <w:b/>
                <w:sz w:val="24"/>
                <w:szCs w:val="24"/>
              </w:rPr>
              <w:t>建设理念</w:t>
            </w:r>
          </w:p>
          <w:p w:rsidR="00896B2A" w:rsidRPr="00896B2A" w:rsidRDefault="00896B2A" w:rsidP="00896B2A">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经济大数据虚拟仿真实验</w:t>
            </w:r>
            <w:r w:rsidRPr="0011357F">
              <w:rPr>
                <w:rFonts w:ascii="仿宋" w:eastAsia="仿宋" w:hAnsi="仿宋" w:cs="仿宋"/>
                <w:color w:val="000000"/>
                <w:sz w:val="24"/>
                <w:szCs w:val="24"/>
              </w:rPr>
              <w:t>中心建设坚持“科学规划、共享资源、突出重点、提高效益、持续发展”的指导思想，</w:t>
            </w:r>
            <w:r w:rsidRPr="0011357F">
              <w:rPr>
                <w:rFonts w:ascii="仿宋" w:eastAsia="仿宋" w:hAnsi="仿宋" w:cs="仿宋" w:hint="eastAsia"/>
                <w:color w:val="000000"/>
                <w:sz w:val="24"/>
                <w:szCs w:val="24"/>
              </w:rPr>
              <w:t>贯彻“虚实结合、相互补充、能实不虚”的原则，</w:t>
            </w:r>
            <w:r w:rsidRPr="0011357F">
              <w:rPr>
                <w:rFonts w:ascii="仿宋" w:eastAsia="仿宋" w:hAnsi="仿宋" w:cs="仿宋"/>
                <w:color w:val="000000"/>
                <w:sz w:val="24"/>
                <w:szCs w:val="24"/>
              </w:rPr>
              <w:t>以全面提高学生创新精神和实践能力为宗旨，以共享优质实验教学资源为核心，以建设信息化实验教学资源为重点，</w:t>
            </w:r>
            <w:r w:rsidRPr="0011357F">
              <w:rPr>
                <w:rFonts w:ascii="仿宋" w:eastAsia="仿宋" w:hAnsi="仿宋" w:cs="仿宋" w:hint="eastAsia"/>
                <w:color w:val="000000"/>
                <w:sz w:val="24"/>
                <w:szCs w:val="24"/>
              </w:rPr>
              <w:t>促进教学科研互动，探索校企共建共管的新模式和新途径，</w:t>
            </w:r>
            <w:r w:rsidRPr="0011357F">
              <w:rPr>
                <w:rFonts w:ascii="仿宋" w:eastAsia="仿宋" w:hAnsi="仿宋" w:cs="仿宋"/>
                <w:color w:val="000000"/>
                <w:sz w:val="24"/>
                <w:szCs w:val="24"/>
              </w:rPr>
              <w:t>持续推进实验教学信息化建设和实验教学资源开放共享，推动实验教学改革与创新。</w:t>
            </w:r>
          </w:p>
          <w:p w:rsidR="00302268" w:rsidRPr="00896B2A" w:rsidRDefault="00896B2A" w:rsidP="00896B2A">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围绕人才培养目标构建虚拟仿真实验教学体系是培养高素质经济</w:t>
            </w:r>
            <w:r w:rsidR="00CE5700">
              <w:rPr>
                <w:rFonts w:ascii="仿宋" w:eastAsia="仿宋" w:hAnsi="仿宋" w:cs="仿宋" w:hint="eastAsia"/>
                <w:color w:val="000000"/>
                <w:sz w:val="24"/>
                <w:szCs w:val="24"/>
              </w:rPr>
              <w:t>学类</w:t>
            </w:r>
            <w:r>
              <w:rPr>
                <w:rFonts w:ascii="仿宋" w:eastAsia="仿宋" w:hAnsi="仿宋" w:cs="仿宋" w:hint="eastAsia"/>
                <w:color w:val="000000"/>
                <w:sz w:val="24"/>
                <w:szCs w:val="24"/>
              </w:rPr>
              <w:t>专业人才的重中之重。</w:t>
            </w:r>
            <w:r w:rsidR="00A46AEA">
              <w:rPr>
                <w:rFonts w:ascii="仿宋" w:eastAsia="仿宋" w:hAnsi="仿宋" w:cs="仿宋" w:hint="eastAsia"/>
                <w:color w:val="000000"/>
                <w:sz w:val="24"/>
                <w:szCs w:val="24"/>
              </w:rPr>
              <w:t>打破传统实验室的建设模式和思路，构建</w:t>
            </w:r>
            <w:r w:rsidR="00107FD4">
              <w:rPr>
                <w:rFonts w:ascii="仿宋" w:eastAsia="仿宋" w:hAnsi="仿宋" w:cs="仿宋" w:hint="eastAsia"/>
                <w:color w:val="000000"/>
                <w:sz w:val="24"/>
                <w:szCs w:val="24"/>
              </w:rPr>
              <w:t>经济</w:t>
            </w:r>
            <w:r w:rsidR="00A46AEA">
              <w:rPr>
                <w:rFonts w:ascii="仿宋" w:eastAsia="仿宋" w:hAnsi="仿宋" w:cs="仿宋" w:hint="eastAsia"/>
                <w:color w:val="000000"/>
                <w:sz w:val="24"/>
                <w:szCs w:val="24"/>
              </w:rPr>
              <w:t>与</w:t>
            </w:r>
            <w:r w:rsidR="00302268" w:rsidRPr="0011357F">
              <w:rPr>
                <w:rFonts w:ascii="仿宋" w:eastAsia="仿宋" w:hAnsi="仿宋" w:cs="仿宋" w:hint="eastAsia"/>
                <w:color w:val="000000"/>
                <w:sz w:val="24"/>
                <w:szCs w:val="24"/>
              </w:rPr>
              <w:t>大数据一体化的实验中心框架，</w:t>
            </w:r>
            <w:r>
              <w:rPr>
                <w:rFonts w:ascii="仿宋" w:eastAsia="仿宋" w:hAnsi="仿宋" w:cs="仿宋" w:hint="eastAsia"/>
                <w:color w:val="000000"/>
                <w:sz w:val="24"/>
                <w:szCs w:val="24"/>
              </w:rPr>
              <w:t>应以满足信息化经济社会发展人才需求为目标，遵循学生不同学习阶段知识积淀和能力养成规律，以能力培养为核心、以层次培养为主线、以行业主题案例为导向，通过案例实战、角色扮演、O2O操练等方式，切实提升学生对专业知识的融会贯通和综合应用能力。</w:t>
            </w:r>
            <w:r w:rsidR="00302268" w:rsidRPr="0011357F">
              <w:rPr>
                <w:rFonts w:ascii="仿宋" w:eastAsia="仿宋" w:hAnsi="仿宋" w:cs="仿宋" w:hint="eastAsia"/>
                <w:color w:val="000000"/>
                <w:sz w:val="24"/>
                <w:szCs w:val="24"/>
              </w:rPr>
              <w:t>以</w:t>
            </w:r>
            <w:r w:rsidR="00A46AEA">
              <w:rPr>
                <w:rFonts w:ascii="仿宋" w:eastAsia="仿宋" w:hAnsi="仿宋" w:cs="仿宋" w:hint="eastAsia"/>
                <w:color w:val="000000"/>
                <w:sz w:val="24"/>
                <w:szCs w:val="24"/>
              </w:rPr>
              <w:t>实训系统和实战模型为</w:t>
            </w:r>
            <w:r w:rsidR="00302268" w:rsidRPr="0011357F">
              <w:rPr>
                <w:rFonts w:ascii="仿宋" w:eastAsia="仿宋" w:hAnsi="仿宋" w:cs="仿宋" w:hint="eastAsia"/>
                <w:color w:val="000000"/>
                <w:sz w:val="24"/>
                <w:szCs w:val="24"/>
              </w:rPr>
              <w:t>虚拟仿真实验平台，通过基础性、应用性和创新性实验梯次推进，实现学校人才培养目标和中高端</w:t>
            </w:r>
            <w:r w:rsidR="00A46AEA">
              <w:rPr>
                <w:rFonts w:ascii="仿宋" w:eastAsia="仿宋" w:hAnsi="仿宋" w:cs="仿宋" w:hint="eastAsia"/>
                <w:color w:val="000000"/>
                <w:sz w:val="24"/>
                <w:szCs w:val="24"/>
              </w:rPr>
              <w:t>经济</w:t>
            </w:r>
            <w:r w:rsidR="00302268" w:rsidRPr="0011357F">
              <w:rPr>
                <w:rFonts w:ascii="仿宋" w:eastAsia="仿宋" w:hAnsi="仿宋" w:cs="仿宋" w:hint="eastAsia"/>
                <w:color w:val="000000"/>
                <w:sz w:val="24"/>
                <w:szCs w:val="24"/>
              </w:rPr>
              <w:t>人才需求的有机结合</w:t>
            </w:r>
            <w:r w:rsidR="00A46AEA">
              <w:rPr>
                <w:rFonts w:ascii="仿宋" w:eastAsia="仿宋" w:hAnsi="仿宋" w:cs="仿宋" w:hint="eastAsia"/>
                <w:color w:val="000000"/>
                <w:sz w:val="24"/>
                <w:szCs w:val="24"/>
              </w:rPr>
              <w:t>，将中心打造成为国内具有较大影响的虚拟仿真实验教学中心。</w:t>
            </w:r>
          </w:p>
          <w:p w:rsidR="00302268" w:rsidRPr="0011357F" w:rsidRDefault="00896B2A" w:rsidP="00302268">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经济大数据虚拟仿真实验中心的</w:t>
            </w:r>
            <w:r w:rsidR="00302268" w:rsidRPr="0011357F">
              <w:rPr>
                <w:rFonts w:ascii="仿宋" w:eastAsia="仿宋" w:hAnsi="仿宋" w:cs="仿宋" w:hint="eastAsia"/>
                <w:color w:val="000000"/>
                <w:sz w:val="24"/>
                <w:szCs w:val="24"/>
              </w:rPr>
              <w:t>建立，提高了社会与院校的合作程度，使得双</w:t>
            </w:r>
            <w:r w:rsidR="00302268" w:rsidRPr="0011357F">
              <w:rPr>
                <w:rFonts w:ascii="仿宋" w:eastAsia="仿宋" w:hAnsi="仿宋" w:cs="仿宋" w:hint="eastAsia"/>
                <w:color w:val="000000"/>
                <w:sz w:val="24"/>
                <w:szCs w:val="24"/>
              </w:rPr>
              <w:lastRenderedPageBreak/>
              <w:t>方的联系更为频繁和密切，同时扩充了资源数量，丰富了信息来源，最终实现了人才的循环培养和资源的共享互通。</w:t>
            </w:r>
          </w:p>
          <w:p w:rsidR="00302268" w:rsidRPr="00A764E4" w:rsidRDefault="00302268" w:rsidP="00302268">
            <w:pPr>
              <w:widowControl/>
              <w:spacing w:line="360" w:lineRule="auto"/>
              <w:ind w:firstLineChars="200" w:firstLine="482"/>
              <w:rPr>
                <w:rFonts w:ascii="仿宋" w:eastAsia="仿宋" w:hAnsi="仿宋"/>
                <w:b/>
                <w:sz w:val="24"/>
                <w:szCs w:val="24"/>
              </w:rPr>
            </w:pPr>
            <w:r w:rsidRPr="00A764E4">
              <w:rPr>
                <w:rFonts w:ascii="仿宋" w:eastAsia="仿宋" w:hAnsi="仿宋" w:hint="eastAsia"/>
                <w:b/>
                <w:sz w:val="24"/>
                <w:szCs w:val="24"/>
              </w:rPr>
              <w:t>建设目标</w:t>
            </w:r>
          </w:p>
          <w:p w:rsidR="00896B2A" w:rsidRDefault="00896B2A" w:rsidP="00302268">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1、以层次培养为主线</w:t>
            </w:r>
          </w:p>
          <w:p w:rsidR="00302268" w:rsidRDefault="00EA6A14" w:rsidP="00EA6A14">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按照学生学习阶段的不同，遵循由浅入深、由低层次到高层次的递进思路，构建由基础型、综合型、创新型、竞赛型虚拟仿真实验项目组成，集教学、科研、社会服务、满足学生个性兴趣为一体的多层次虚拟仿真实验项目体系，形成层次分明、逐级推进的经济大数据虚拟仿真实验课程体系。</w:t>
            </w:r>
            <w:r w:rsidR="00302268" w:rsidRPr="0011357F">
              <w:rPr>
                <w:rFonts w:ascii="仿宋" w:eastAsia="仿宋" w:hAnsi="仿宋" w:cs="仿宋" w:hint="eastAsia"/>
                <w:color w:val="000000"/>
                <w:sz w:val="24"/>
                <w:szCs w:val="24"/>
              </w:rPr>
              <w:t>促进学生的创新意识和创新能力的培养，推进高层次、应用性中高端</w:t>
            </w:r>
            <w:r>
              <w:rPr>
                <w:rFonts w:ascii="仿宋" w:eastAsia="仿宋" w:hAnsi="仿宋" w:cs="仿宋" w:hint="eastAsia"/>
                <w:color w:val="000000"/>
                <w:sz w:val="24"/>
                <w:szCs w:val="24"/>
              </w:rPr>
              <w:t>经济</w:t>
            </w:r>
            <w:r w:rsidR="00302268" w:rsidRPr="0011357F">
              <w:rPr>
                <w:rFonts w:ascii="仿宋" w:eastAsia="仿宋" w:hAnsi="仿宋" w:cs="仿宋" w:hint="eastAsia"/>
                <w:color w:val="000000"/>
                <w:sz w:val="24"/>
                <w:szCs w:val="24"/>
              </w:rPr>
              <w:t>人才培养模式改革。力争用五年左右的探索和实践，将实验室建设成为实验教学改革创新基地、高校社会协同育人基地、科研成果转化示范基地、优质资源开放共享基地，形成实验特色鲜明、运行机制良好、国内有较大影响的国家级虚拟仿真实验教学中心。</w:t>
            </w:r>
          </w:p>
          <w:p w:rsidR="00803141" w:rsidRDefault="00803141" w:rsidP="00EA6A14">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2、以行业主题案例为导向</w:t>
            </w:r>
          </w:p>
          <w:p w:rsidR="00803141" w:rsidRPr="0011357F" w:rsidRDefault="00803141" w:rsidP="00EA6A14">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继承性地打破现有经济类专业和课程设置限制，按照经济社会发展需求，对经济类学科专业方向进行整合，按照“行业导向+专业建设”的构建思想，组建统筹经济类专业，开发与专业对应的经济类行业主题，有效解决专业融合人才培养问题，形成虚拟与真实相结合、线上与线下一体化的经济大数据虚拟仿真实验课程体系。</w:t>
            </w:r>
          </w:p>
          <w:p w:rsidR="00302268" w:rsidRPr="004150AF" w:rsidRDefault="00107FD4" w:rsidP="00302268">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经济</w:t>
            </w:r>
            <w:r w:rsidR="00302268" w:rsidRPr="0011357F">
              <w:rPr>
                <w:rFonts w:ascii="仿宋" w:eastAsia="仿宋" w:hAnsi="仿宋" w:cs="仿宋" w:hint="eastAsia"/>
                <w:color w:val="000000"/>
                <w:sz w:val="24"/>
                <w:szCs w:val="24"/>
              </w:rPr>
              <w:t>大数据分析虚拟仿真实验的核心是按照能力导向对原有实验教学课程体系</w:t>
            </w:r>
            <w:r w:rsidR="00302268">
              <w:rPr>
                <w:rFonts w:ascii="仿宋" w:eastAsia="仿宋" w:hAnsi="仿宋" w:cs="仿宋" w:hint="eastAsia"/>
                <w:color w:val="000000"/>
                <w:kern w:val="0"/>
                <w:sz w:val="24"/>
                <w:szCs w:val="24"/>
              </w:rPr>
              <w:t>进行再造，先期准备将实验教学课程划分</w:t>
            </w:r>
            <w:r w:rsidR="00EA6A14">
              <w:rPr>
                <w:rFonts w:ascii="仿宋" w:eastAsia="仿宋" w:hAnsi="仿宋" w:cs="仿宋" w:hint="eastAsia"/>
                <w:color w:val="000000"/>
                <w:kern w:val="0"/>
                <w:sz w:val="24"/>
                <w:szCs w:val="24"/>
              </w:rPr>
              <w:t>为实训系统和实战模型两</w:t>
            </w:r>
            <w:r w:rsidR="00302268">
              <w:rPr>
                <w:rFonts w:ascii="仿宋" w:eastAsia="仿宋" w:hAnsi="仿宋" w:cs="仿宋" w:hint="eastAsia"/>
                <w:color w:val="000000"/>
                <w:kern w:val="0"/>
                <w:sz w:val="24"/>
                <w:szCs w:val="24"/>
              </w:rPr>
              <w:t>个方面</w:t>
            </w:r>
            <w:r w:rsidR="00EA6A14">
              <w:rPr>
                <w:rFonts w:ascii="仿宋" w:eastAsia="仿宋" w:hAnsi="仿宋" w:cs="仿宋" w:hint="eastAsia"/>
                <w:color w:val="000000"/>
                <w:kern w:val="0"/>
                <w:sz w:val="24"/>
                <w:szCs w:val="24"/>
              </w:rPr>
              <w:t>，其中实训系统包括视频模拟、实训操作、实验任务、行业实战；实战模型包括环境准备、数据分析、机器学习、结论预测</w:t>
            </w:r>
            <w:r w:rsidR="00302268">
              <w:rPr>
                <w:rFonts w:ascii="仿宋" w:eastAsia="仿宋" w:hAnsi="仿宋" w:cs="仿宋" w:hint="eastAsia"/>
                <w:color w:val="000000"/>
                <w:kern w:val="0"/>
                <w:sz w:val="24"/>
                <w:szCs w:val="24"/>
              </w:rPr>
              <w:t>。通过各方面的实验，</w:t>
            </w:r>
            <w:r w:rsidR="00302268" w:rsidRPr="004150AF">
              <w:rPr>
                <w:rFonts w:ascii="仿宋" w:eastAsia="仿宋" w:hAnsi="仿宋" w:cs="仿宋" w:hint="eastAsia"/>
                <w:color w:val="000000"/>
                <w:sz w:val="24"/>
                <w:szCs w:val="24"/>
              </w:rPr>
              <w:t>不仅能有效解决课堂教学面临的诸多难题，还能有效地解决经管类专业学生，尤其是</w:t>
            </w:r>
            <w:r w:rsidR="00EA6A14">
              <w:rPr>
                <w:rFonts w:ascii="仿宋" w:eastAsia="仿宋" w:hAnsi="仿宋" w:cs="仿宋" w:hint="eastAsia"/>
                <w:color w:val="000000"/>
                <w:sz w:val="24"/>
                <w:szCs w:val="24"/>
              </w:rPr>
              <w:t>经济</w:t>
            </w:r>
            <w:r w:rsidR="00302268" w:rsidRPr="004150AF">
              <w:rPr>
                <w:rFonts w:ascii="仿宋" w:eastAsia="仿宋" w:hAnsi="仿宋" w:cs="仿宋" w:hint="eastAsia"/>
                <w:color w:val="000000"/>
                <w:sz w:val="24"/>
                <w:szCs w:val="24"/>
              </w:rPr>
              <w:t>相关专业学生实地实习难和接触核心业务难等诸多难题。</w:t>
            </w:r>
          </w:p>
          <w:p w:rsidR="00302268" w:rsidRPr="00366377" w:rsidRDefault="00302268" w:rsidP="00302268">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通过</w:t>
            </w:r>
            <w:r w:rsidR="00803141">
              <w:rPr>
                <w:rFonts w:ascii="仿宋" w:eastAsia="仿宋" w:hAnsi="仿宋" w:cs="仿宋" w:hint="eastAsia"/>
                <w:color w:val="000000"/>
                <w:sz w:val="24"/>
                <w:szCs w:val="24"/>
              </w:rPr>
              <w:t>经济</w:t>
            </w:r>
            <w:r>
              <w:rPr>
                <w:rFonts w:ascii="仿宋" w:eastAsia="仿宋" w:hAnsi="仿宋" w:cs="仿宋" w:hint="eastAsia"/>
                <w:color w:val="000000"/>
                <w:sz w:val="24"/>
                <w:szCs w:val="24"/>
              </w:rPr>
              <w:t>大数据分析虚拟仿真实验，可以达到以下</w:t>
            </w:r>
            <w:r w:rsidRPr="00366377">
              <w:rPr>
                <w:rFonts w:ascii="仿宋" w:eastAsia="仿宋" w:hAnsi="仿宋" w:cs="仿宋" w:hint="eastAsia"/>
                <w:color w:val="000000"/>
                <w:sz w:val="24"/>
                <w:szCs w:val="24"/>
              </w:rPr>
              <w:t>效果：</w:t>
            </w:r>
          </w:p>
          <w:p w:rsidR="00302268" w:rsidRPr="00366377" w:rsidRDefault="00302268" w:rsidP="00302268">
            <w:pPr>
              <w:spacing w:line="440" w:lineRule="exact"/>
              <w:ind w:firstLineChars="200" w:firstLine="480"/>
              <w:jc w:val="left"/>
              <w:rPr>
                <w:rFonts w:ascii="仿宋" w:eastAsia="仿宋" w:hAnsi="仿宋" w:cs="仿宋"/>
                <w:color w:val="000000"/>
                <w:sz w:val="24"/>
                <w:szCs w:val="24"/>
              </w:rPr>
            </w:pPr>
            <w:r w:rsidRPr="00366377">
              <w:rPr>
                <w:rFonts w:ascii="仿宋" w:eastAsia="仿宋" w:hAnsi="仿宋" w:cs="仿宋" w:hint="eastAsia"/>
                <w:color w:val="000000"/>
                <w:sz w:val="24"/>
                <w:szCs w:val="24"/>
              </w:rPr>
              <w:t>（1）智能分析大数据课程将以数据分析为主线，旨在利用模糊集、粗糙集、遗传算法和机器学习等不确定人工智能方法分析数据间的依赖关系、概率因果关系、数据分类与聚类，并用于决策、对策及</w:t>
            </w:r>
            <w:r w:rsidR="00803141">
              <w:rPr>
                <w:rFonts w:ascii="仿宋" w:eastAsia="仿宋" w:hAnsi="仿宋" w:cs="仿宋" w:hint="eastAsia"/>
                <w:color w:val="000000"/>
                <w:sz w:val="24"/>
                <w:szCs w:val="24"/>
              </w:rPr>
              <w:t>行业</w:t>
            </w:r>
            <w:r w:rsidRPr="00366377">
              <w:rPr>
                <w:rFonts w:ascii="仿宋" w:eastAsia="仿宋" w:hAnsi="仿宋" w:cs="仿宋" w:hint="eastAsia"/>
                <w:color w:val="000000"/>
                <w:sz w:val="24"/>
                <w:szCs w:val="24"/>
              </w:rPr>
              <w:t>分析。</w:t>
            </w:r>
          </w:p>
          <w:p w:rsidR="00302268" w:rsidRDefault="00302268" w:rsidP="00302268">
            <w:pPr>
              <w:spacing w:line="440" w:lineRule="exact"/>
              <w:ind w:firstLineChars="200" w:firstLine="480"/>
              <w:jc w:val="left"/>
              <w:rPr>
                <w:rFonts w:ascii="仿宋" w:eastAsia="仿宋" w:hAnsi="仿宋" w:cs="仿宋"/>
                <w:color w:val="000000"/>
                <w:sz w:val="24"/>
                <w:szCs w:val="24"/>
              </w:rPr>
            </w:pPr>
            <w:r w:rsidRPr="00366377">
              <w:rPr>
                <w:rFonts w:ascii="仿宋" w:eastAsia="仿宋" w:hAnsi="仿宋" w:cs="仿宋" w:hint="eastAsia"/>
                <w:color w:val="000000"/>
                <w:sz w:val="24"/>
                <w:szCs w:val="24"/>
              </w:rPr>
              <w:t>（2）</w:t>
            </w:r>
            <w:r w:rsidR="000C0F10">
              <w:rPr>
                <w:rFonts w:ascii="仿宋" w:eastAsia="仿宋" w:hAnsi="仿宋" w:cs="仿宋" w:hint="eastAsia"/>
                <w:color w:val="000000"/>
                <w:sz w:val="24"/>
                <w:szCs w:val="24"/>
              </w:rPr>
              <w:t>一站式解决方案。虚拟仿真实验课程提供的基于浏览器的桌面及虚拟化技术，让学生可以随时随地学习、验证，通过真实案例的实战，达到同等行业的1-2年的工作经验。不同阶段的学生可以在经济大数据课程中学习、实践，以及进行评价与考核，获取专业证书，并向企业推荐，得到广阔的就业机会。</w:t>
            </w:r>
          </w:p>
          <w:p w:rsidR="00302268" w:rsidRPr="00366377" w:rsidRDefault="00302268" w:rsidP="00302268">
            <w:pPr>
              <w:spacing w:line="440" w:lineRule="exact"/>
              <w:ind w:firstLineChars="200" w:firstLine="480"/>
              <w:jc w:val="left"/>
              <w:rPr>
                <w:rFonts w:ascii="仿宋" w:eastAsia="仿宋" w:hAnsi="仿宋" w:cs="仿宋"/>
                <w:color w:val="000000"/>
                <w:sz w:val="24"/>
                <w:szCs w:val="24"/>
              </w:rPr>
            </w:pPr>
            <w:r w:rsidRPr="00366377">
              <w:rPr>
                <w:rFonts w:ascii="仿宋" w:eastAsia="仿宋" w:hAnsi="仿宋" w:cs="仿宋" w:hint="eastAsia"/>
                <w:color w:val="000000"/>
                <w:sz w:val="24"/>
                <w:szCs w:val="24"/>
              </w:rPr>
              <w:lastRenderedPageBreak/>
              <w:t>（3）</w:t>
            </w:r>
            <w:r w:rsidR="000C0F10">
              <w:rPr>
                <w:rFonts w:ascii="仿宋" w:eastAsia="仿宋" w:hAnsi="仿宋" w:cs="仿宋" w:hint="eastAsia"/>
                <w:color w:val="000000"/>
                <w:sz w:val="24"/>
                <w:szCs w:val="24"/>
              </w:rPr>
              <w:t>学习行为分析及远程互动陪练。经济大数据虚拟实验课程坚持</w:t>
            </w:r>
            <w:r w:rsidR="000C0F10">
              <w:rPr>
                <w:rFonts w:ascii="仿宋" w:eastAsia="仿宋" w:hAnsi="仿宋" w:cs="仿宋" w:hint="eastAsia"/>
                <w:color w:val="000000"/>
                <w:kern w:val="0"/>
                <w:sz w:val="24"/>
                <w:szCs w:val="24"/>
              </w:rPr>
              <w:t>践行SCL（Student-</w:t>
            </w:r>
            <w:r w:rsidR="000C0F10">
              <w:rPr>
                <w:rFonts w:ascii="仿宋" w:eastAsia="仿宋" w:hAnsi="仿宋" w:cs="仿宋"/>
                <w:color w:val="000000"/>
                <w:kern w:val="0"/>
                <w:sz w:val="24"/>
                <w:szCs w:val="24"/>
              </w:rPr>
              <w:t>Centered</w:t>
            </w:r>
            <w:r w:rsidR="000C0F10">
              <w:rPr>
                <w:rFonts w:ascii="仿宋" w:eastAsia="仿宋" w:hAnsi="仿宋" w:cs="仿宋" w:hint="eastAsia"/>
                <w:color w:val="000000"/>
                <w:kern w:val="0"/>
                <w:sz w:val="24"/>
                <w:szCs w:val="24"/>
              </w:rPr>
              <w:t xml:space="preserve"> Learning，以学生为中心）教学法，案例实战的全程记录、追踪学生的学习行为，通过学习行为分析，提供个性化的学习内容，同时提供云解答专区，教师结合学生的个性化问题及具体学习内容，在浏览器中实现桌面分享、共享的功能，助教可以远程协助和辅导陪练。</w:t>
            </w:r>
          </w:p>
          <w:p w:rsidR="00255EC5" w:rsidRDefault="00302268" w:rsidP="000C0F10">
            <w:pPr>
              <w:spacing w:line="288" w:lineRule="auto"/>
              <w:ind w:firstLineChars="200" w:firstLine="480"/>
              <w:jc w:val="left"/>
              <w:rPr>
                <w:rFonts w:ascii="黑体" w:eastAsia="黑体" w:hAnsi="黑体"/>
                <w:color w:val="000000"/>
                <w:sz w:val="24"/>
                <w:szCs w:val="24"/>
              </w:rPr>
            </w:pPr>
            <w:r w:rsidRPr="00366377">
              <w:rPr>
                <w:rFonts w:ascii="仿宋" w:eastAsia="仿宋" w:hAnsi="仿宋" w:cs="仿宋" w:hint="eastAsia"/>
                <w:color w:val="000000"/>
                <w:sz w:val="24"/>
                <w:szCs w:val="24"/>
              </w:rPr>
              <w:t>（4）</w:t>
            </w:r>
            <w:r w:rsidR="000C0F10">
              <w:rPr>
                <w:rFonts w:ascii="仿宋" w:eastAsia="仿宋" w:hAnsi="仿宋" w:cs="仿宋" w:hint="eastAsia"/>
                <w:color w:val="000000"/>
                <w:sz w:val="24"/>
                <w:szCs w:val="24"/>
              </w:rPr>
              <w:t>充分支撑科研工作。经济大数据虚拟仿真实验课程提供了行业数据及案例解剖，用于课题研究、项目实施，同时提供数据更新，为科研工作提供海量的行业数据支撑，如地区经济数据分析、股市数据分析、食品价格行业数据分析等等。</w:t>
            </w:r>
          </w:p>
        </w:tc>
      </w:tr>
      <w:tr w:rsidR="00255EC5" w:rsidTr="00BA0D78">
        <w:trPr>
          <w:trHeight w:val="1205"/>
          <w:jc w:val="center"/>
        </w:trPr>
        <w:tc>
          <w:tcPr>
            <w:tcW w:w="8809" w:type="dxa"/>
          </w:tcPr>
          <w:p w:rsidR="00255EC5" w:rsidRPr="003F5547" w:rsidRDefault="00255EC5">
            <w:pPr>
              <w:spacing w:line="288" w:lineRule="auto"/>
              <w:jc w:val="left"/>
              <w:rPr>
                <w:rFonts w:ascii="黑体" w:eastAsia="黑体" w:hAnsi="黑体"/>
                <w:color w:val="000000" w:themeColor="text1"/>
                <w:sz w:val="24"/>
                <w:szCs w:val="24"/>
              </w:rPr>
            </w:pPr>
            <w:r w:rsidRPr="003F5547">
              <w:rPr>
                <w:rFonts w:ascii="黑体" w:eastAsia="黑体" w:hAnsi="黑体" w:hint="eastAsia"/>
                <w:color w:val="000000" w:themeColor="text1"/>
                <w:sz w:val="24"/>
                <w:szCs w:val="24"/>
              </w:rPr>
              <w:lastRenderedPageBreak/>
              <w:t>2-</w:t>
            </w:r>
            <w:r w:rsidRPr="003F5547">
              <w:rPr>
                <w:rFonts w:ascii="黑体" w:eastAsia="黑体" w:hAnsi="黑体"/>
                <w:color w:val="000000" w:themeColor="text1"/>
                <w:sz w:val="24"/>
                <w:szCs w:val="24"/>
              </w:rPr>
              <w:t xml:space="preserve">3 </w:t>
            </w:r>
            <w:r w:rsidRPr="003F5547">
              <w:rPr>
                <w:rFonts w:ascii="黑体" w:eastAsia="黑体" w:hAnsi="黑体" w:hint="eastAsia"/>
                <w:color w:val="000000" w:themeColor="text1"/>
                <w:sz w:val="24"/>
                <w:szCs w:val="24"/>
              </w:rPr>
              <w:t>实验课时</w:t>
            </w:r>
          </w:p>
          <w:p w:rsidR="00255EC5" w:rsidRPr="003F5547" w:rsidRDefault="00255EC5">
            <w:pPr>
              <w:spacing w:line="560" w:lineRule="exact"/>
              <w:jc w:val="left"/>
              <w:rPr>
                <w:rFonts w:ascii="Times New Roman" w:eastAsia="仿宋_GB2312" w:hAnsi="Times New Roman"/>
                <w:color w:val="000000" w:themeColor="text1"/>
                <w:sz w:val="24"/>
                <w:szCs w:val="24"/>
              </w:rPr>
            </w:pPr>
            <w:r w:rsidRPr="003F5547">
              <w:rPr>
                <w:rFonts w:ascii="Times New Roman" w:eastAsia="仿宋_GB2312" w:hAnsi="Times New Roman" w:hint="eastAsia"/>
                <w:color w:val="000000" w:themeColor="text1"/>
                <w:sz w:val="24"/>
                <w:szCs w:val="24"/>
              </w:rPr>
              <w:t>（</w:t>
            </w:r>
            <w:r w:rsidRPr="003F5547">
              <w:rPr>
                <w:rFonts w:ascii="Times New Roman" w:eastAsia="仿宋_GB2312" w:hAnsi="Times New Roman" w:hint="eastAsia"/>
                <w:color w:val="000000" w:themeColor="text1"/>
                <w:sz w:val="24"/>
                <w:szCs w:val="24"/>
              </w:rPr>
              <w:t>1</w:t>
            </w:r>
            <w:r w:rsidRPr="003F5547">
              <w:rPr>
                <w:rFonts w:ascii="Times New Roman" w:eastAsia="仿宋_GB2312" w:hAnsi="Times New Roman" w:hint="eastAsia"/>
                <w:color w:val="000000" w:themeColor="text1"/>
                <w:sz w:val="24"/>
                <w:szCs w:val="24"/>
              </w:rPr>
              <w:t>）实验所属</w:t>
            </w:r>
            <w:r w:rsidRPr="003F5547">
              <w:rPr>
                <w:rFonts w:ascii="Times New Roman" w:eastAsia="仿宋_GB2312" w:hAnsi="Times New Roman"/>
                <w:color w:val="000000" w:themeColor="text1"/>
                <w:sz w:val="24"/>
                <w:szCs w:val="24"/>
              </w:rPr>
              <w:t>课程</w:t>
            </w:r>
            <w:r w:rsidRPr="003F5547">
              <w:rPr>
                <w:rFonts w:ascii="Times New Roman" w:eastAsia="仿宋_GB2312" w:hAnsi="Times New Roman" w:hint="eastAsia"/>
                <w:color w:val="000000" w:themeColor="text1"/>
                <w:sz w:val="24"/>
                <w:szCs w:val="24"/>
              </w:rPr>
              <w:t>所占课时：</w:t>
            </w:r>
            <w:r w:rsidR="003F5547" w:rsidRPr="003F5547">
              <w:rPr>
                <w:rFonts w:ascii="Times New Roman" w:eastAsia="仿宋_GB2312" w:hAnsi="Times New Roman" w:hint="eastAsia"/>
                <w:color w:val="000000" w:themeColor="text1"/>
                <w:sz w:val="24"/>
                <w:szCs w:val="24"/>
              </w:rPr>
              <w:t>1</w:t>
            </w:r>
            <w:r w:rsidR="006B08B1">
              <w:rPr>
                <w:rFonts w:ascii="Times New Roman" w:eastAsia="仿宋_GB2312" w:hAnsi="Times New Roman" w:hint="eastAsia"/>
                <w:color w:val="000000" w:themeColor="text1"/>
                <w:sz w:val="24"/>
                <w:szCs w:val="24"/>
              </w:rPr>
              <w:t>6</w:t>
            </w:r>
            <w:r w:rsidR="003F5547" w:rsidRPr="003F5547">
              <w:rPr>
                <w:rFonts w:ascii="Times New Roman" w:eastAsia="仿宋_GB2312" w:hAnsi="Times New Roman"/>
                <w:color w:val="000000" w:themeColor="text1"/>
                <w:sz w:val="24"/>
                <w:szCs w:val="24"/>
              </w:rPr>
              <w:t>0</w:t>
            </w:r>
            <w:r w:rsidR="003F5547" w:rsidRPr="003F5547">
              <w:rPr>
                <w:rFonts w:ascii="Times New Roman" w:eastAsia="仿宋_GB2312" w:hAnsi="Times New Roman"/>
                <w:color w:val="000000" w:themeColor="text1"/>
                <w:sz w:val="24"/>
                <w:szCs w:val="24"/>
              </w:rPr>
              <w:t>课时</w:t>
            </w:r>
          </w:p>
          <w:p w:rsidR="00255EC5" w:rsidRDefault="00255EC5" w:rsidP="006B08B1">
            <w:pPr>
              <w:spacing w:line="560" w:lineRule="exact"/>
              <w:jc w:val="left"/>
              <w:rPr>
                <w:rFonts w:ascii="黑体" w:eastAsia="黑体" w:hAnsi="黑体"/>
                <w:color w:val="000000"/>
                <w:sz w:val="24"/>
                <w:szCs w:val="24"/>
              </w:rPr>
            </w:pPr>
            <w:r w:rsidRPr="003F5547">
              <w:rPr>
                <w:rFonts w:ascii="Times New Roman" w:eastAsia="仿宋_GB2312" w:hAnsi="Times New Roman" w:hint="eastAsia"/>
                <w:color w:val="000000" w:themeColor="text1"/>
                <w:sz w:val="24"/>
                <w:szCs w:val="24"/>
              </w:rPr>
              <w:t>（</w:t>
            </w:r>
            <w:r w:rsidRPr="003F5547">
              <w:rPr>
                <w:rFonts w:ascii="Times New Roman" w:eastAsia="仿宋_GB2312" w:hAnsi="Times New Roman"/>
                <w:color w:val="000000" w:themeColor="text1"/>
                <w:sz w:val="24"/>
                <w:szCs w:val="24"/>
              </w:rPr>
              <w:t>2</w:t>
            </w:r>
            <w:r w:rsidRPr="003F5547">
              <w:rPr>
                <w:rFonts w:ascii="Times New Roman" w:eastAsia="仿宋_GB2312" w:hAnsi="Times New Roman" w:hint="eastAsia"/>
                <w:color w:val="000000" w:themeColor="text1"/>
                <w:sz w:val="24"/>
                <w:szCs w:val="24"/>
              </w:rPr>
              <w:t>）该实验项目</w:t>
            </w:r>
            <w:r w:rsidRPr="003F5547">
              <w:rPr>
                <w:rFonts w:ascii="Times New Roman" w:eastAsia="仿宋_GB2312" w:hAnsi="Times New Roman"/>
                <w:color w:val="000000" w:themeColor="text1"/>
                <w:sz w:val="24"/>
                <w:szCs w:val="24"/>
              </w:rPr>
              <w:t>所占</w:t>
            </w:r>
            <w:r w:rsidRPr="003F5547">
              <w:rPr>
                <w:rFonts w:ascii="Times New Roman" w:eastAsia="仿宋_GB2312" w:hAnsi="Times New Roman" w:hint="eastAsia"/>
                <w:color w:val="000000" w:themeColor="text1"/>
                <w:sz w:val="24"/>
                <w:szCs w:val="24"/>
              </w:rPr>
              <w:t>课时：</w:t>
            </w:r>
            <w:r w:rsidR="006B08B1">
              <w:rPr>
                <w:rFonts w:ascii="Times New Roman" w:eastAsia="仿宋_GB2312" w:hAnsi="Times New Roman" w:hint="eastAsia"/>
                <w:color w:val="000000" w:themeColor="text1"/>
                <w:sz w:val="24"/>
                <w:szCs w:val="24"/>
              </w:rPr>
              <w:t xml:space="preserve"> 6</w:t>
            </w:r>
            <w:r w:rsidR="003F5547" w:rsidRPr="003F5547">
              <w:rPr>
                <w:rFonts w:ascii="Times New Roman" w:eastAsia="仿宋_GB2312" w:hAnsi="Times New Roman"/>
                <w:color w:val="000000" w:themeColor="text1"/>
                <w:sz w:val="24"/>
                <w:szCs w:val="24"/>
              </w:rPr>
              <w:t>0</w:t>
            </w:r>
            <w:r w:rsidR="003F5547" w:rsidRPr="003F5547">
              <w:rPr>
                <w:rFonts w:ascii="Times New Roman" w:eastAsia="仿宋_GB2312" w:hAnsi="Times New Roman"/>
                <w:color w:val="000000" w:themeColor="text1"/>
                <w:sz w:val="24"/>
                <w:szCs w:val="24"/>
              </w:rPr>
              <w:t>课时</w:t>
            </w:r>
          </w:p>
        </w:tc>
      </w:tr>
      <w:tr w:rsidR="00255EC5" w:rsidTr="007D3B5D">
        <w:trPr>
          <w:trHeight w:val="2394"/>
          <w:jc w:val="center"/>
        </w:trPr>
        <w:tc>
          <w:tcPr>
            <w:tcW w:w="8809" w:type="dxa"/>
          </w:tcPr>
          <w:p w:rsidR="00255EC5" w:rsidRPr="00362CAA" w:rsidRDefault="00255EC5">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4</w:t>
            </w:r>
            <w:r>
              <w:rPr>
                <w:rFonts w:ascii="黑体" w:eastAsia="黑体" w:hAnsi="黑体" w:hint="eastAsia"/>
                <w:color w:val="000000"/>
                <w:sz w:val="24"/>
                <w:szCs w:val="24"/>
              </w:rPr>
              <w:t>实验原理</w:t>
            </w:r>
            <w:r>
              <w:rPr>
                <w:rFonts w:ascii="Times New Roman" w:eastAsia="仿宋_GB2312" w:hAnsi="Times New Roman" w:hint="eastAsia"/>
                <w:color w:val="000000"/>
                <w:sz w:val="24"/>
                <w:szCs w:val="24"/>
              </w:rPr>
              <w:t>（简要阐述实验原理，并说明核心要素的仿真度）</w:t>
            </w:r>
          </w:p>
          <w:p w:rsidR="00362CAA" w:rsidRPr="00362CAA" w:rsidRDefault="00362CAA" w:rsidP="00362CAA">
            <w:pPr>
              <w:widowControl/>
              <w:spacing w:line="440" w:lineRule="exact"/>
              <w:ind w:firstLineChars="200" w:firstLine="480"/>
              <w:rPr>
                <w:rFonts w:ascii="仿宋" w:eastAsia="仿宋" w:hAnsi="仿宋" w:cs="仿宋"/>
                <w:color w:val="000000"/>
                <w:kern w:val="0"/>
                <w:sz w:val="24"/>
                <w:szCs w:val="24"/>
              </w:rPr>
            </w:pPr>
            <w:r w:rsidRPr="00362CAA">
              <w:rPr>
                <w:rFonts w:ascii="仿宋" w:eastAsia="仿宋" w:hAnsi="仿宋" w:cs="仿宋"/>
                <w:color w:val="000000"/>
                <w:kern w:val="0"/>
                <w:sz w:val="24"/>
                <w:szCs w:val="24"/>
              </w:rPr>
              <w:t>授课、实验应</w:t>
            </w:r>
            <w:r>
              <w:rPr>
                <w:rFonts w:ascii="仿宋" w:eastAsia="仿宋" w:hAnsi="仿宋" w:cs="仿宋" w:hint="eastAsia"/>
                <w:color w:val="000000"/>
                <w:kern w:val="0"/>
                <w:sz w:val="24"/>
                <w:szCs w:val="24"/>
              </w:rPr>
              <w:t>相结合，</w:t>
            </w:r>
            <w:r w:rsidRPr="00362CAA">
              <w:rPr>
                <w:rFonts w:ascii="仿宋" w:eastAsia="仿宋" w:hAnsi="仿宋" w:cs="仿宋"/>
                <w:color w:val="000000"/>
                <w:kern w:val="0"/>
                <w:sz w:val="24"/>
                <w:szCs w:val="24"/>
              </w:rPr>
              <w:t>包含（不限于）以下内容：</w:t>
            </w:r>
          </w:p>
          <w:p w:rsidR="00362CAA" w:rsidRPr="00362CAA" w:rsidRDefault="00362CAA"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经济基础</w:t>
            </w:r>
            <w:r w:rsidRPr="00362CAA">
              <w:rPr>
                <w:rFonts w:ascii="仿宋" w:eastAsia="仿宋" w:hAnsi="仿宋" w:cs="仿宋"/>
                <w:color w:val="000000"/>
                <w:kern w:val="0"/>
                <w:sz w:val="24"/>
                <w:szCs w:val="24"/>
              </w:rPr>
              <w:t>知识：能够将数学、自然科学、工程基础和专业知识用于解决复杂</w:t>
            </w:r>
            <w:r>
              <w:rPr>
                <w:rFonts w:ascii="仿宋" w:eastAsia="仿宋" w:hAnsi="仿宋" w:cs="仿宋" w:hint="eastAsia"/>
                <w:color w:val="000000"/>
                <w:kern w:val="0"/>
                <w:sz w:val="24"/>
                <w:szCs w:val="24"/>
              </w:rPr>
              <w:t>的行业</w:t>
            </w:r>
            <w:r w:rsidRPr="00362CAA">
              <w:rPr>
                <w:rFonts w:ascii="仿宋" w:eastAsia="仿宋" w:hAnsi="仿宋" w:cs="仿宋"/>
                <w:color w:val="000000"/>
                <w:kern w:val="0"/>
                <w:sz w:val="24"/>
                <w:szCs w:val="24"/>
              </w:rPr>
              <w:t>大数据问题；</w:t>
            </w:r>
          </w:p>
          <w:p w:rsidR="00362CAA" w:rsidRPr="00362CAA" w:rsidRDefault="00362CAA"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2、</w:t>
            </w:r>
            <w:r w:rsidRPr="00362CAA">
              <w:rPr>
                <w:rFonts w:ascii="仿宋" w:eastAsia="仿宋" w:hAnsi="仿宋" w:cs="仿宋"/>
                <w:color w:val="000000"/>
                <w:kern w:val="0"/>
                <w:sz w:val="24"/>
                <w:szCs w:val="24"/>
              </w:rPr>
              <w:t>问题分析：能够应用数学、自然科学和工程科学的基础原理，识别、表达、并通过文献研究分析复杂</w:t>
            </w:r>
            <w:r>
              <w:rPr>
                <w:rFonts w:ascii="仿宋" w:eastAsia="仿宋" w:hAnsi="仿宋" w:cs="仿宋" w:hint="eastAsia"/>
                <w:color w:val="000000"/>
                <w:kern w:val="0"/>
                <w:sz w:val="24"/>
                <w:szCs w:val="24"/>
              </w:rPr>
              <w:t>行业</w:t>
            </w:r>
            <w:r w:rsidRPr="00362CAA">
              <w:rPr>
                <w:rFonts w:ascii="仿宋" w:eastAsia="仿宋" w:hAnsi="仿宋" w:cs="仿宋"/>
                <w:color w:val="000000"/>
                <w:kern w:val="0"/>
                <w:sz w:val="24"/>
                <w:szCs w:val="24"/>
              </w:rPr>
              <w:t>大数据问题，以获得有效结论；</w:t>
            </w:r>
          </w:p>
          <w:p w:rsidR="00362CAA" w:rsidRPr="00362CAA" w:rsidRDefault="00362CAA"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3、</w:t>
            </w:r>
            <w:r w:rsidRPr="00362CAA">
              <w:rPr>
                <w:rFonts w:ascii="仿宋" w:eastAsia="仿宋" w:hAnsi="仿宋" w:cs="仿宋"/>
                <w:color w:val="000000"/>
                <w:kern w:val="0"/>
                <w:sz w:val="24"/>
                <w:szCs w:val="24"/>
              </w:rPr>
              <w:t>设计解决方案：能够设计对复杂</w:t>
            </w:r>
            <w:r>
              <w:rPr>
                <w:rFonts w:ascii="仿宋" w:eastAsia="仿宋" w:hAnsi="仿宋" w:cs="仿宋" w:hint="eastAsia"/>
                <w:color w:val="000000"/>
                <w:kern w:val="0"/>
                <w:sz w:val="24"/>
                <w:szCs w:val="24"/>
              </w:rPr>
              <w:t>行业</w:t>
            </w:r>
            <w:r w:rsidRPr="00362CAA">
              <w:rPr>
                <w:rFonts w:ascii="仿宋" w:eastAsia="仿宋" w:hAnsi="仿宋" w:cs="仿宋"/>
                <w:color w:val="000000"/>
                <w:kern w:val="0"/>
                <w:sz w:val="24"/>
                <w:szCs w:val="24"/>
              </w:rPr>
              <w:t>大数据问题的解决方案，并能够在设计环节中体现创新意识，考虑社会、健康、安全、法律、文化以及环境等因素；</w:t>
            </w:r>
          </w:p>
          <w:p w:rsidR="00362CAA" w:rsidRPr="00362CAA" w:rsidRDefault="00480B34"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4、</w:t>
            </w:r>
            <w:r w:rsidR="00362CAA" w:rsidRPr="00362CAA">
              <w:rPr>
                <w:rFonts w:ascii="仿宋" w:eastAsia="仿宋" w:hAnsi="仿宋" w:cs="仿宋"/>
                <w:color w:val="000000"/>
                <w:kern w:val="0"/>
                <w:sz w:val="24"/>
                <w:szCs w:val="24"/>
              </w:rPr>
              <w:t>问题研究：能够基于科学原理并采用科学方法对复杂</w:t>
            </w:r>
            <w:r>
              <w:rPr>
                <w:rFonts w:ascii="仿宋" w:eastAsia="仿宋" w:hAnsi="仿宋" w:cs="仿宋" w:hint="eastAsia"/>
                <w:color w:val="000000"/>
                <w:kern w:val="0"/>
                <w:sz w:val="24"/>
                <w:szCs w:val="24"/>
              </w:rPr>
              <w:t>行业</w:t>
            </w:r>
            <w:r>
              <w:rPr>
                <w:rFonts w:ascii="仿宋" w:eastAsia="仿宋" w:hAnsi="仿宋" w:cs="仿宋"/>
                <w:color w:val="000000"/>
                <w:kern w:val="0"/>
                <w:sz w:val="24"/>
                <w:szCs w:val="24"/>
              </w:rPr>
              <w:t>大数据</w:t>
            </w:r>
            <w:r w:rsidR="00362CAA" w:rsidRPr="00362CAA">
              <w:rPr>
                <w:rFonts w:ascii="仿宋" w:eastAsia="仿宋" w:hAnsi="仿宋" w:cs="仿宋"/>
                <w:color w:val="000000"/>
                <w:kern w:val="0"/>
                <w:sz w:val="24"/>
                <w:szCs w:val="24"/>
              </w:rPr>
              <w:t>问题进行研究，包括设计实验、分析与解释数据、并通过信息综合得到合理有效的结论；</w:t>
            </w:r>
          </w:p>
          <w:p w:rsidR="00362CAA" w:rsidRPr="00362CAA" w:rsidRDefault="00480B34"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5、</w:t>
            </w:r>
            <w:r w:rsidR="00362CAA" w:rsidRPr="00362CAA">
              <w:rPr>
                <w:rFonts w:ascii="仿宋" w:eastAsia="仿宋" w:hAnsi="仿宋" w:cs="仿宋"/>
                <w:color w:val="000000"/>
                <w:kern w:val="0"/>
                <w:sz w:val="24"/>
                <w:szCs w:val="24"/>
              </w:rPr>
              <w:t>使用现代工具：能够针对复杂</w:t>
            </w:r>
            <w:r>
              <w:rPr>
                <w:rFonts w:ascii="仿宋" w:eastAsia="仿宋" w:hAnsi="仿宋" w:cs="仿宋" w:hint="eastAsia"/>
                <w:color w:val="000000"/>
                <w:kern w:val="0"/>
                <w:sz w:val="24"/>
                <w:szCs w:val="24"/>
              </w:rPr>
              <w:t>行业</w:t>
            </w:r>
            <w:r>
              <w:rPr>
                <w:rFonts w:ascii="仿宋" w:eastAsia="仿宋" w:hAnsi="仿宋" w:cs="仿宋"/>
                <w:color w:val="000000"/>
                <w:kern w:val="0"/>
                <w:sz w:val="24"/>
                <w:szCs w:val="24"/>
              </w:rPr>
              <w:t>大数据问题，选择与</w:t>
            </w:r>
            <w:r>
              <w:rPr>
                <w:rFonts w:ascii="仿宋" w:eastAsia="仿宋" w:hAnsi="仿宋" w:cs="仿宋" w:hint="eastAsia"/>
                <w:color w:val="000000"/>
                <w:kern w:val="0"/>
                <w:sz w:val="24"/>
                <w:szCs w:val="24"/>
              </w:rPr>
              <w:t>运</w:t>
            </w:r>
            <w:r w:rsidR="00362CAA" w:rsidRPr="00362CAA">
              <w:rPr>
                <w:rFonts w:ascii="仿宋" w:eastAsia="仿宋" w:hAnsi="仿宋" w:cs="仿宋"/>
                <w:color w:val="000000"/>
                <w:kern w:val="0"/>
                <w:sz w:val="24"/>
                <w:szCs w:val="24"/>
              </w:rPr>
              <w:t>用恰当的技术、资源和信息技术工具，包括对复杂问题的预侧与模拟，并能够理解其局限性；</w:t>
            </w:r>
          </w:p>
          <w:p w:rsidR="00362CAA" w:rsidRPr="00362CAA" w:rsidRDefault="00480B34"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6、</w:t>
            </w:r>
            <w:r>
              <w:rPr>
                <w:rFonts w:ascii="仿宋" w:eastAsia="仿宋" w:hAnsi="仿宋" w:cs="仿宋" w:hint="eastAsia"/>
                <w:color w:val="000000"/>
                <w:kern w:val="0"/>
                <w:sz w:val="24"/>
                <w:szCs w:val="24"/>
              </w:rPr>
              <w:t>经济大数据</w:t>
            </w:r>
            <w:r w:rsidR="00362CAA" w:rsidRPr="00362CAA">
              <w:rPr>
                <w:rFonts w:ascii="仿宋" w:eastAsia="仿宋" w:hAnsi="仿宋" w:cs="仿宋"/>
                <w:color w:val="000000"/>
                <w:kern w:val="0"/>
                <w:sz w:val="24"/>
                <w:szCs w:val="24"/>
              </w:rPr>
              <w:t>与社会：能够基于计算机们相关背景知识进行合理分析，评价</w:t>
            </w:r>
            <w:r>
              <w:rPr>
                <w:rFonts w:ascii="仿宋" w:eastAsia="仿宋" w:hAnsi="仿宋" w:cs="仿宋" w:hint="eastAsia"/>
                <w:color w:val="000000"/>
                <w:kern w:val="0"/>
                <w:sz w:val="24"/>
                <w:szCs w:val="24"/>
              </w:rPr>
              <w:t>行业</w:t>
            </w:r>
            <w:r w:rsidR="00362CAA" w:rsidRPr="00362CAA">
              <w:rPr>
                <w:rFonts w:ascii="仿宋" w:eastAsia="仿宋" w:hAnsi="仿宋" w:cs="仿宋"/>
                <w:color w:val="000000"/>
                <w:kern w:val="0"/>
                <w:sz w:val="24"/>
                <w:szCs w:val="24"/>
              </w:rPr>
              <w:t>大数据实践问题解决方案对社会、健康、安全、法律以及文化的影响，并理解应承担的责任；</w:t>
            </w:r>
          </w:p>
          <w:p w:rsidR="00362CAA" w:rsidRPr="00362CAA" w:rsidRDefault="00480B34"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7、</w:t>
            </w:r>
            <w:r w:rsidR="00362CAA" w:rsidRPr="00362CAA">
              <w:rPr>
                <w:rFonts w:ascii="仿宋" w:eastAsia="仿宋" w:hAnsi="仿宋" w:cs="仿宋"/>
                <w:color w:val="000000"/>
                <w:kern w:val="0"/>
                <w:sz w:val="24"/>
                <w:szCs w:val="24"/>
              </w:rPr>
              <w:t>职业规范：具备人文社会科学素养、社会责任感，能够在</w:t>
            </w:r>
            <w:r>
              <w:rPr>
                <w:rFonts w:ascii="仿宋" w:eastAsia="仿宋" w:hAnsi="仿宋" w:cs="仿宋" w:hint="eastAsia"/>
                <w:color w:val="000000"/>
                <w:kern w:val="0"/>
                <w:sz w:val="24"/>
                <w:szCs w:val="24"/>
              </w:rPr>
              <w:t>经济</w:t>
            </w:r>
            <w:r>
              <w:rPr>
                <w:rFonts w:ascii="仿宋" w:eastAsia="仿宋" w:hAnsi="仿宋" w:cs="仿宋"/>
                <w:color w:val="000000"/>
                <w:kern w:val="0"/>
                <w:sz w:val="24"/>
                <w:szCs w:val="24"/>
              </w:rPr>
              <w:t>大数据</w:t>
            </w:r>
            <w:r w:rsidR="00362CAA" w:rsidRPr="00362CAA">
              <w:rPr>
                <w:rFonts w:ascii="仿宋" w:eastAsia="仿宋" w:hAnsi="仿宋" w:cs="仿宋"/>
                <w:color w:val="000000"/>
                <w:kern w:val="0"/>
                <w:sz w:val="24"/>
                <w:szCs w:val="24"/>
              </w:rPr>
              <w:t>实践中理解并遵守职业道德和规范，履行责任；</w:t>
            </w:r>
          </w:p>
          <w:p w:rsidR="00362CAA" w:rsidRPr="00362CAA" w:rsidRDefault="00480B34"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8、</w:t>
            </w:r>
            <w:r w:rsidR="00362CAA" w:rsidRPr="00362CAA">
              <w:rPr>
                <w:rFonts w:ascii="仿宋" w:eastAsia="仿宋" w:hAnsi="仿宋" w:cs="仿宋"/>
                <w:color w:val="000000"/>
                <w:kern w:val="0"/>
                <w:sz w:val="24"/>
                <w:szCs w:val="24"/>
              </w:rPr>
              <w:t>个人和团队：能够在多学科背景下的团队中承担个体、团队成员以及负责人的角色；</w:t>
            </w:r>
          </w:p>
          <w:p w:rsidR="00362CAA" w:rsidRPr="00362CAA" w:rsidRDefault="00480B34"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9、</w:t>
            </w:r>
            <w:r w:rsidR="00362CAA" w:rsidRPr="00362CAA">
              <w:rPr>
                <w:rFonts w:ascii="仿宋" w:eastAsia="仿宋" w:hAnsi="仿宋" w:cs="仿宋"/>
                <w:color w:val="000000"/>
                <w:kern w:val="0"/>
                <w:sz w:val="24"/>
                <w:szCs w:val="24"/>
              </w:rPr>
              <w:t>沟通：能够就复杂</w:t>
            </w:r>
            <w:r>
              <w:rPr>
                <w:rFonts w:ascii="仿宋" w:eastAsia="仿宋" w:hAnsi="仿宋" w:cs="仿宋" w:hint="eastAsia"/>
                <w:color w:val="000000"/>
                <w:kern w:val="0"/>
                <w:sz w:val="24"/>
                <w:szCs w:val="24"/>
              </w:rPr>
              <w:t>经济</w:t>
            </w:r>
            <w:r w:rsidR="00362CAA" w:rsidRPr="00362CAA">
              <w:rPr>
                <w:rFonts w:ascii="仿宋" w:eastAsia="仿宋" w:hAnsi="仿宋" w:cs="仿宋"/>
                <w:color w:val="000000"/>
                <w:kern w:val="0"/>
                <w:sz w:val="24"/>
                <w:szCs w:val="24"/>
              </w:rPr>
              <w:t>大数据问题与业界同行及社会公众进行有效沟通、</w:t>
            </w:r>
            <w:r w:rsidR="00362CAA" w:rsidRPr="00362CAA">
              <w:rPr>
                <w:rFonts w:ascii="仿宋" w:eastAsia="仿宋" w:hAnsi="仿宋" w:cs="仿宋"/>
                <w:color w:val="000000"/>
                <w:kern w:val="0"/>
                <w:sz w:val="24"/>
                <w:szCs w:val="24"/>
              </w:rPr>
              <w:lastRenderedPageBreak/>
              <w:t>交流和撰写</w:t>
            </w:r>
            <w:r>
              <w:rPr>
                <w:rFonts w:ascii="仿宋" w:eastAsia="仿宋" w:hAnsi="仿宋" w:cs="仿宋" w:hint="eastAsia"/>
                <w:color w:val="000000"/>
                <w:kern w:val="0"/>
                <w:sz w:val="24"/>
                <w:szCs w:val="24"/>
              </w:rPr>
              <w:t>心得</w:t>
            </w:r>
            <w:r w:rsidR="00362CAA" w:rsidRPr="00362CAA">
              <w:rPr>
                <w:rFonts w:ascii="仿宋" w:eastAsia="仿宋" w:hAnsi="仿宋" w:cs="仿宋"/>
                <w:color w:val="000000"/>
                <w:kern w:val="0"/>
                <w:sz w:val="24"/>
                <w:szCs w:val="24"/>
              </w:rPr>
              <w:t>；</w:t>
            </w:r>
          </w:p>
          <w:p w:rsidR="00362CAA" w:rsidRPr="00362CAA" w:rsidRDefault="00480B34"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color w:val="000000"/>
                <w:kern w:val="0"/>
                <w:sz w:val="24"/>
                <w:szCs w:val="24"/>
              </w:rPr>
              <w:t>10、</w:t>
            </w:r>
            <w:r w:rsidR="00362CAA" w:rsidRPr="00362CAA">
              <w:rPr>
                <w:rFonts w:ascii="仿宋" w:eastAsia="仿宋" w:hAnsi="仿宋" w:cs="仿宋"/>
                <w:color w:val="000000"/>
                <w:kern w:val="0"/>
                <w:sz w:val="24"/>
                <w:szCs w:val="24"/>
              </w:rPr>
              <w:t>项目管理：理解并掌握管理原理与经济决策方法，并能在多学科环境中应用；</w:t>
            </w:r>
          </w:p>
          <w:p w:rsidR="00255EC5" w:rsidRPr="00362CAA" w:rsidRDefault="00480B34" w:rsidP="00362CAA">
            <w:pPr>
              <w:widowControl/>
              <w:spacing w:line="440" w:lineRule="exact"/>
              <w:ind w:firstLineChars="200" w:firstLine="480"/>
              <w:rPr>
                <w:rFonts w:ascii="宋体" w:hAnsi="宋体" w:cs="宋体"/>
                <w:sz w:val="24"/>
                <w:szCs w:val="24"/>
              </w:rPr>
            </w:pPr>
            <w:r>
              <w:rPr>
                <w:rFonts w:ascii="仿宋" w:eastAsia="仿宋" w:hAnsi="仿宋" w:cs="仿宋"/>
                <w:color w:val="000000"/>
                <w:kern w:val="0"/>
                <w:sz w:val="24"/>
                <w:szCs w:val="24"/>
              </w:rPr>
              <w:t>11、</w:t>
            </w:r>
            <w:r w:rsidR="00362CAA" w:rsidRPr="00362CAA">
              <w:rPr>
                <w:rFonts w:ascii="仿宋" w:eastAsia="仿宋" w:hAnsi="仿宋" w:cs="仿宋"/>
                <w:color w:val="000000"/>
                <w:kern w:val="0"/>
                <w:sz w:val="24"/>
                <w:szCs w:val="24"/>
              </w:rPr>
              <w:t>终身学习：具有自主学习和终身学习的愈识，有不断学习和适应发展的能力。</w:t>
            </w:r>
          </w:p>
        </w:tc>
      </w:tr>
      <w:tr w:rsidR="00255EC5" w:rsidTr="00BA0D78">
        <w:trPr>
          <w:trHeight w:val="1404"/>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5</w:t>
            </w:r>
            <w:r>
              <w:rPr>
                <w:rFonts w:ascii="黑体" w:eastAsia="黑体" w:hAnsi="黑体" w:hint="eastAsia"/>
                <w:color w:val="000000"/>
                <w:sz w:val="24"/>
                <w:szCs w:val="24"/>
              </w:rPr>
              <w:t>实验仪器设备（装置或软件等）</w:t>
            </w:r>
          </w:p>
          <w:p w:rsidR="00302268" w:rsidRDefault="00302268" w:rsidP="00302268">
            <w:pPr>
              <w:widowControl/>
              <w:spacing w:line="440" w:lineRule="exact"/>
              <w:ind w:firstLineChars="200" w:firstLine="480"/>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（1）硬件设备</w:t>
            </w:r>
          </w:p>
          <w:p w:rsidR="00302268" w:rsidRDefault="00302268" w:rsidP="00302268">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桌面云服务器（1 套）、学生用桌面云终端（100台）、桌面云系统3D软件（1 套）、多媒体教学软件（1套）、多媒体控制台（1 套）、投影系统（1 套）、液晶书写屏（1 台）、桌椅（100套）、网络设备等。</w:t>
            </w:r>
          </w:p>
          <w:p w:rsidR="00302268" w:rsidRDefault="00302268" w:rsidP="00302268">
            <w:pPr>
              <w:widowControl/>
              <w:spacing w:line="440" w:lineRule="exact"/>
              <w:ind w:firstLineChars="200" w:firstLine="480"/>
              <w:rPr>
                <w:rFonts w:ascii="黑体" w:eastAsia="黑体" w:hAnsi="黑体" w:cs="黑体"/>
                <w:bCs/>
                <w:color w:val="000000"/>
                <w:kern w:val="0"/>
                <w:sz w:val="24"/>
                <w:szCs w:val="24"/>
              </w:rPr>
            </w:pPr>
            <w:r>
              <w:rPr>
                <w:rFonts w:ascii="黑体" w:eastAsia="黑体" w:hAnsi="黑体" w:cs="黑体" w:hint="eastAsia"/>
                <w:bCs/>
                <w:color w:val="000000"/>
                <w:kern w:val="0"/>
                <w:sz w:val="24"/>
                <w:szCs w:val="24"/>
              </w:rPr>
              <w:t>（2）软件资源</w:t>
            </w:r>
          </w:p>
          <w:p w:rsidR="00302268" w:rsidRDefault="00226C6D" w:rsidP="00302268">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302268">
              <w:rPr>
                <w:rFonts w:ascii="仿宋" w:eastAsia="仿宋" w:hAnsi="仿宋" w:cs="仿宋" w:hint="eastAsia"/>
                <w:color w:val="000000"/>
                <w:kern w:val="0"/>
                <w:sz w:val="24"/>
                <w:szCs w:val="24"/>
              </w:rPr>
              <w:instrText xml:space="preserve"> = 1 \* GB3 </w:instrText>
            </w:r>
            <w:r>
              <w:rPr>
                <w:rFonts w:ascii="仿宋" w:eastAsia="仿宋" w:hAnsi="仿宋" w:cs="仿宋" w:hint="eastAsia"/>
                <w:color w:val="000000"/>
                <w:kern w:val="0"/>
                <w:sz w:val="24"/>
                <w:szCs w:val="24"/>
              </w:rPr>
              <w:fldChar w:fldCharType="separate"/>
            </w:r>
            <w:r w:rsidR="00302268">
              <w:rPr>
                <w:rFonts w:ascii="仿宋" w:eastAsia="仿宋" w:hAnsi="仿宋" w:cs="仿宋" w:hint="eastAsia"/>
                <w:color w:val="000000"/>
                <w:kern w:val="0"/>
                <w:sz w:val="24"/>
                <w:szCs w:val="24"/>
              </w:rPr>
              <w:t>①</w:t>
            </w:r>
            <w:r>
              <w:rPr>
                <w:rFonts w:ascii="仿宋" w:eastAsia="仿宋" w:hAnsi="仿宋" w:cs="仿宋" w:hint="eastAsia"/>
                <w:color w:val="000000"/>
                <w:kern w:val="0"/>
                <w:sz w:val="24"/>
                <w:szCs w:val="24"/>
              </w:rPr>
              <w:fldChar w:fldCharType="end"/>
            </w:r>
            <w:r w:rsidR="00302268">
              <w:rPr>
                <w:rFonts w:ascii="仿宋" w:eastAsia="仿宋" w:hAnsi="仿宋" w:cs="仿宋" w:hint="eastAsia"/>
                <w:color w:val="000000"/>
                <w:kern w:val="0"/>
                <w:sz w:val="24"/>
                <w:szCs w:val="24"/>
              </w:rPr>
              <w:t>Windows XP及以上版本操作系统，该操作系统装客户端上。</w:t>
            </w:r>
          </w:p>
          <w:p w:rsidR="00255EC5" w:rsidRPr="00362CAA" w:rsidRDefault="00226C6D" w:rsidP="00362CAA">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302268">
              <w:rPr>
                <w:rFonts w:ascii="仿宋" w:eastAsia="仿宋" w:hAnsi="仿宋" w:cs="仿宋" w:hint="eastAsia"/>
                <w:color w:val="000000"/>
                <w:kern w:val="0"/>
                <w:sz w:val="24"/>
                <w:szCs w:val="24"/>
              </w:rPr>
              <w:instrText xml:space="preserve"> = 2 \* GB3 </w:instrText>
            </w:r>
            <w:r>
              <w:rPr>
                <w:rFonts w:ascii="仿宋" w:eastAsia="仿宋" w:hAnsi="仿宋" w:cs="仿宋" w:hint="eastAsia"/>
                <w:color w:val="000000"/>
                <w:kern w:val="0"/>
                <w:sz w:val="24"/>
                <w:szCs w:val="24"/>
              </w:rPr>
              <w:fldChar w:fldCharType="separate"/>
            </w:r>
            <w:r w:rsidR="00302268">
              <w:rPr>
                <w:rFonts w:ascii="仿宋" w:eastAsia="仿宋" w:hAnsi="仿宋" w:cs="仿宋" w:hint="eastAsia"/>
                <w:color w:val="000000"/>
                <w:kern w:val="0"/>
                <w:sz w:val="24"/>
                <w:szCs w:val="24"/>
              </w:rPr>
              <w:t>②</w:t>
            </w:r>
            <w:r>
              <w:rPr>
                <w:rFonts w:ascii="仿宋" w:eastAsia="仿宋" w:hAnsi="仿宋" w:cs="仿宋" w:hint="eastAsia"/>
                <w:color w:val="000000"/>
                <w:kern w:val="0"/>
                <w:sz w:val="24"/>
                <w:szCs w:val="24"/>
              </w:rPr>
              <w:fldChar w:fldCharType="end"/>
            </w:r>
            <w:r w:rsidR="00302268">
              <w:rPr>
                <w:rFonts w:ascii="仿宋" w:eastAsia="仿宋" w:hAnsi="仿宋" w:cs="仿宋" w:hint="eastAsia"/>
                <w:color w:val="000000"/>
                <w:kern w:val="0"/>
                <w:sz w:val="24"/>
                <w:szCs w:val="24"/>
              </w:rPr>
              <w:t>windows 2003 server及以上版本操作系统，该操作系统装服务器上。</w:t>
            </w:r>
          </w:p>
        </w:tc>
      </w:tr>
      <w:tr w:rsidR="00255EC5" w:rsidTr="00BA0D78">
        <w:trPr>
          <w:trHeight w:val="1409"/>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6</w:t>
            </w:r>
            <w:r>
              <w:rPr>
                <w:rFonts w:ascii="黑体" w:eastAsia="黑体" w:hAnsi="黑体" w:hint="eastAsia"/>
                <w:color w:val="000000"/>
                <w:sz w:val="24"/>
                <w:szCs w:val="24"/>
              </w:rPr>
              <w:t>实验材料（或预设参数等）</w:t>
            </w:r>
          </w:p>
          <w:tbl>
            <w:tblPr>
              <w:tblW w:w="8359" w:type="dxa"/>
              <w:tblLayout w:type="fixed"/>
              <w:tblCellMar>
                <w:top w:w="15" w:type="dxa"/>
                <w:left w:w="15" w:type="dxa"/>
                <w:bottom w:w="15" w:type="dxa"/>
                <w:right w:w="15" w:type="dxa"/>
              </w:tblCellMar>
              <w:tblLook w:val="04A0"/>
            </w:tblPr>
            <w:tblGrid>
              <w:gridCol w:w="810"/>
              <w:gridCol w:w="880"/>
              <w:gridCol w:w="6"/>
              <w:gridCol w:w="2291"/>
              <w:gridCol w:w="314"/>
              <w:gridCol w:w="504"/>
              <w:gridCol w:w="501"/>
              <w:gridCol w:w="637"/>
              <w:gridCol w:w="1235"/>
              <w:gridCol w:w="188"/>
              <w:gridCol w:w="426"/>
              <w:gridCol w:w="544"/>
              <w:gridCol w:w="23"/>
            </w:tblGrid>
            <w:tr w:rsidR="00BA0D78" w:rsidTr="00EF70DB">
              <w:trPr>
                <w:trHeight w:val="54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序号</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设备名称／支出项目</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设备型号规格／环改费支出用途</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单位</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数量</w:t>
                  </w:r>
                </w:p>
              </w:tc>
            </w:tr>
            <w:tr w:rsidR="00BA0D78" w:rsidTr="00EF70DB">
              <w:trPr>
                <w:trHeight w:val="202"/>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合计</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419</w:t>
                  </w:r>
                </w:p>
              </w:tc>
            </w:tr>
            <w:tr w:rsidR="00BA0D78" w:rsidTr="00EF70DB">
              <w:trPr>
                <w:trHeight w:val="39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桌面云服务器</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r w:rsidRPr="00F107D6">
                    <w:rPr>
                      <w:rFonts w:ascii="仿宋" w:eastAsia="仿宋" w:hAnsi="仿宋" w:cs="仿宋" w:hint="eastAsia"/>
                      <w:color w:val="000000"/>
                      <w:kern w:val="0"/>
                      <w:sz w:val="16"/>
                      <w:szCs w:val="24"/>
                    </w:rPr>
                    <w:t>、架构：</w:t>
                  </w:r>
                  <w:r w:rsidRPr="00F107D6">
                    <w:rPr>
                      <w:rFonts w:ascii="仿宋" w:eastAsia="仿宋" w:hAnsi="仿宋" w:cs="仿宋"/>
                      <w:color w:val="000000"/>
                      <w:kern w:val="0"/>
                      <w:sz w:val="16"/>
                      <w:szCs w:val="24"/>
                    </w:rPr>
                    <w:t>2U</w:t>
                  </w:r>
                  <w:r w:rsidRPr="00F107D6">
                    <w:rPr>
                      <w:rFonts w:ascii="仿宋" w:eastAsia="仿宋" w:hAnsi="仿宋" w:cs="仿宋" w:hint="eastAsia"/>
                      <w:color w:val="000000"/>
                      <w:kern w:val="0"/>
                      <w:sz w:val="16"/>
                      <w:szCs w:val="24"/>
                    </w:rPr>
                    <w:t>机架式</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2</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CPU:</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 xml:space="preserve">2 *E5-2600V4 10C/20T2.4GHz 25M 8.0GT/s </w:t>
                  </w:r>
                  <w:r w:rsidRPr="00F107D6">
                    <w:rPr>
                      <w:rFonts w:ascii="仿宋" w:eastAsia="仿宋" w:hAnsi="仿宋" w:cs="仿宋"/>
                      <w:color w:val="000000"/>
                      <w:kern w:val="0"/>
                      <w:sz w:val="16"/>
                      <w:szCs w:val="24"/>
                    </w:rPr>
                    <w:br/>
                    <w:t>3</w:t>
                  </w:r>
                  <w:r w:rsidRPr="00F107D6">
                    <w:rPr>
                      <w:rFonts w:ascii="仿宋" w:eastAsia="仿宋" w:hAnsi="仿宋" w:cs="仿宋" w:hint="eastAsia"/>
                      <w:color w:val="000000"/>
                      <w:kern w:val="0"/>
                      <w:sz w:val="16"/>
                      <w:szCs w:val="24"/>
                    </w:rPr>
                    <w:t>、芯片组：</w:t>
                  </w:r>
                  <w:r w:rsidRPr="00F107D6">
                    <w:rPr>
                      <w:rFonts w:ascii="仿宋" w:eastAsia="仿宋" w:hAnsi="仿宋" w:cs="仿宋"/>
                      <w:color w:val="000000"/>
                      <w:kern w:val="0"/>
                      <w:sz w:val="16"/>
                      <w:szCs w:val="24"/>
                    </w:rPr>
                    <w:t>Intel C612</w:t>
                  </w:r>
                  <w:r w:rsidRPr="00F107D6">
                    <w:rPr>
                      <w:rFonts w:ascii="仿宋" w:eastAsia="仿宋" w:hAnsi="仿宋" w:cs="仿宋" w:hint="eastAsia"/>
                      <w:color w:val="000000"/>
                      <w:kern w:val="0"/>
                      <w:sz w:val="16"/>
                      <w:szCs w:val="24"/>
                    </w:rPr>
                    <w:t>高级芯片组</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4</w:t>
                  </w:r>
                  <w:r w:rsidRPr="00F107D6">
                    <w:rPr>
                      <w:rFonts w:ascii="仿宋" w:eastAsia="仿宋" w:hAnsi="仿宋" w:cs="仿宋" w:hint="eastAsia"/>
                      <w:color w:val="000000"/>
                      <w:kern w:val="0"/>
                      <w:sz w:val="16"/>
                      <w:szCs w:val="24"/>
                    </w:rPr>
                    <w:t>、★内存</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16*16GB ECC DDR42133MHz</w:t>
                  </w:r>
                  <w:r w:rsidRPr="00F107D6">
                    <w:rPr>
                      <w:rFonts w:ascii="仿宋" w:eastAsia="仿宋" w:hAnsi="仿宋" w:cs="仿宋"/>
                      <w:color w:val="000000"/>
                      <w:kern w:val="0"/>
                      <w:sz w:val="16"/>
                      <w:szCs w:val="24"/>
                    </w:rPr>
                    <w:br/>
                    <w:t>5</w:t>
                  </w:r>
                  <w:r w:rsidRPr="00F107D6">
                    <w:rPr>
                      <w:rFonts w:ascii="仿宋" w:eastAsia="仿宋" w:hAnsi="仿宋" w:cs="仿宋" w:hint="eastAsia"/>
                      <w:color w:val="000000"/>
                      <w:kern w:val="0"/>
                      <w:sz w:val="16"/>
                      <w:szCs w:val="24"/>
                    </w:rPr>
                    <w:t>、★硬盘</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2*2TB SATA,2*480G SSD</w:t>
                  </w:r>
                  <w:r w:rsidRPr="00F107D6">
                    <w:rPr>
                      <w:rFonts w:ascii="仿宋" w:eastAsia="仿宋" w:hAnsi="仿宋" w:cs="仿宋" w:hint="eastAsia"/>
                      <w:color w:val="000000"/>
                      <w:kern w:val="0"/>
                      <w:sz w:val="16"/>
                      <w:szCs w:val="24"/>
                    </w:rPr>
                    <w:t>固态硬盘；支持</w:t>
                  </w:r>
                  <w:r w:rsidRPr="00F107D6">
                    <w:rPr>
                      <w:rFonts w:ascii="仿宋" w:eastAsia="仿宋" w:hAnsi="仿宋" w:cs="仿宋"/>
                      <w:color w:val="000000"/>
                      <w:kern w:val="0"/>
                      <w:sz w:val="16"/>
                      <w:szCs w:val="24"/>
                    </w:rPr>
                    <w:t>8</w:t>
                  </w:r>
                  <w:r w:rsidRPr="00F107D6">
                    <w:rPr>
                      <w:rFonts w:ascii="仿宋" w:eastAsia="仿宋" w:hAnsi="仿宋" w:cs="仿宋" w:hint="eastAsia"/>
                      <w:color w:val="000000"/>
                      <w:kern w:val="0"/>
                      <w:sz w:val="16"/>
                      <w:szCs w:val="24"/>
                    </w:rPr>
                    <w:t>颗前置热插拔硬盘，以及</w:t>
                  </w:r>
                  <w:r w:rsidRPr="00F107D6">
                    <w:rPr>
                      <w:rFonts w:ascii="仿宋" w:eastAsia="仿宋" w:hAnsi="仿宋" w:cs="仿宋"/>
                      <w:color w:val="000000"/>
                      <w:kern w:val="0"/>
                      <w:sz w:val="16"/>
                      <w:szCs w:val="24"/>
                    </w:rPr>
                    <w:t>2</w:t>
                  </w:r>
                  <w:r w:rsidRPr="00F107D6">
                    <w:rPr>
                      <w:rFonts w:ascii="仿宋" w:eastAsia="仿宋" w:hAnsi="仿宋" w:cs="仿宋" w:hint="eastAsia"/>
                      <w:color w:val="000000"/>
                      <w:kern w:val="0"/>
                      <w:sz w:val="16"/>
                      <w:szCs w:val="24"/>
                    </w:rPr>
                    <w:t>颗内置</w:t>
                  </w:r>
                  <w:r w:rsidRPr="00F107D6">
                    <w:rPr>
                      <w:rFonts w:ascii="仿宋" w:eastAsia="仿宋" w:hAnsi="仿宋" w:cs="仿宋"/>
                      <w:color w:val="000000"/>
                      <w:kern w:val="0"/>
                      <w:sz w:val="16"/>
                      <w:szCs w:val="24"/>
                    </w:rPr>
                    <w:t>2.5“</w:t>
                  </w:r>
                  <w:r w:rsidRPr="00F107D6">
                    <w:rPr>
                      <w:rFonts w:ascii="仿宋" w:eastAsia="仿宋" w:hAnsi="仿宋" w:cs="仿宋" w:hint="eastAsia"/>
                      <w:color w:val="000000"/>
                      <w:kern w:val="0"/>
                      <w:sz w:val="16"/>
                      <w:szCs w:val="24"/>
                    </w:rPr>
                    <w:t>或</w:t>
                  </w:r>
                  <w:r w:rsidRPr="00F107D6">
                    <w:rPr>
                      <w:rFonts w:ascii="仿宋" w:eastAsia="仿宋" w:hAnsi="仿宋" w:cs="仿宋"/>
                      <w:color w:val="000000"/>
                      <w:kern w:val="0"/>
                      <w:sz w:val="16"/>
                      <w:szCs w:val="24"/>
                    </w:rPr>
                    <w:t>1</w:t>
                  </w:r>
                  <w:r w:rsidRPr="00F107D6">
                    <w:rPr>
                      <w:rFonts w:ascii="仿宋" w:eastAsia="仿宋" w:hAnsi="仿宋" w:cs="仿宋" w:hint="eastAsia"/>
                      <w:color w:val="000000"/>
                      <w:kern w:val="0"/>
                      <w:sz w:val="16"/>
                      <w:szCs w:val="24"/>
                    </w:rPr>
                    <w:t>颗</w:t>
                  </w:r>
                  <w:r w:rsidRPr="00F107D6">
                    <w:rPr>
                      <w:rFonts w:ascii="仿宋" w:eastAsia="仿宋" w:hAnsi="仿宋" w:cs="仿宋"/>
                      <w:color w:val="000000"/>
                      <w:kern w:val="0"/>
                      <w:sz w:val="16"/>
                      <w:szCs w:val="24"/>
                    </w:rPr>
                    <w:t>3.5”</w:t>
                  </w:r>
                  <w:r w:rsidRPr="00F107D6">
                    <w:rPr>
                      <w:rFonts w:ascii="仿宋" w:eastAsia="仿宋" w:hAnsi="仿宋" w:cs="仿宋" w:hint="eastAsia"/>
                      <w:color w:val="000000"/>
                      <w:kern w:val="0"/>
                      <w:sz w:val="16"/>
                      <w:szCs w:val="24"/>
                    </w:rPr>
                    <w:t>硬盘</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6</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RAID</w:t>
                  </w:r>
                  <w:r w:rsidRPr="00F107D6">
                    <w:rPr>
                      <w:rFonts w:ascii="仿宋" w:eastAsia="仿宋" w:hAnsi="仿宋" w:cs="仿宋" w:hint="eastAsia"/>
                      <w:color w:val="000000"/>
                      <w:kern w:val="0"/>
                      <w:sz w:val="16"/>
                      <w:szCs w:val="24"/>
                    </w:rPr>
                    <w:t>：支持</w:t>
                  </w:r>
                  <w:r w:rsidRPr="00F107D6">
                    <w:rPr>
                      <w:rFonts w:ascii="仿宋" w:eastAsia="仿宋" w:hAnsi="仿宋" w:cs="仿宋"/>
                      <w:color w:val="000000"/>
                      <w:kern w:val="0"/>
                      <w:sz w:val="16"/>
                      <w:szCs w:val="24"/>
                    </w:rPr>
                    <w:t>SATA RAID0</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1</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10</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5</w:t>
                  </w:r>
                  <w:r w:rsidRPr="00F107D6">
                    <w:rPr>
                      <w:rFonts w:ascii="仿宋" w:eastAsia="仿宋" w:hAnsi="仿宋" w:cs="仿宋" w:hint="eastAsia"/>
                      <w:color w:val="000000"/>
                      <w:kern w:val="0"/>
                      <w:sz w:val="16"/>
                      <w:szCs w:val="24"/>
                    </w:rPr>
                    <w:t>，可选配支持</w:t>
                  </w:r>
                  <w:r w:rsidRPr="00F107D6">
                    <w:rPr>
                      <w:rFonts w:ascii="仿宋" w:eastAsia="仿宋" w:hAnsi="仿宋" w:cs="仿宋"/>
                      <w:color w:val="000000"/>
                      <w:kern w:val="0"/>
                      <w:sz w:val="16"/>
                      <w:szCs w:val="24"/>
                    </w:rPr>
                    <w:t>SAS RAID0</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1</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10</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5</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50</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6</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60</w:t>
                  </w:r>
                  <w:r w:rsidRPr="00F107D6">
                    <w:rPr>
                      <w:rFonts w:ascii="仿宋" w:eastAsia="仿宋" w:hAnsi="仿宋" w:cs="仿宋" w:hint="eastAsia"/>
                      <w:color w:val="000000"/>
                      <w:kern w:val="0"/>
                      <w:sz w:val="16"/>
                      <w:szCs w:val="24"/>
                    </w:rPr>
                    <w:t>等，</w:t>
                  </w:r>
                  <w:r w:rsidRPr="00F107D6">
                    <w:rPr>
                      <w:rFonts w:ascii="仿宋" w:eastAsia="仿宋" w:hAnsi="仿宋" w:cs="仿宋"/>
                      <w:color w:val="000000"/>
                      <w:kern w:val="0"/>
                      <w:sz w:val="16"/>
                      <w:szCs w:val="24"/>
                    </w:rPr>
                    <w:t>RAID 512MB/1GB/2GB Cache</w:t>
                  </w:r>
                  <w:r w:rsidRPr="00F107D6">
                    <w:rPr>
                      <w:rFonts w:ascii="仿宋" w:eastAsia="仿宋" w:hAnsi="仿宋" w:cs="仿宋" w:hint="eastAsia"/>
                      <w:color w:val="000000"/>
                      <w:kern w:val="0"/>
                      <w:sz w:val="16"/>
                      <w:szCs w:val="24"/>
                    </w:rPr>
                    <w:t>，可选缓存掉电保护</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7</w:t>
                  </w:r>
                  <w:r w:rsidRPr="00F107D6">
                    <w:rPr>
                      <w:rFonts w:ascii="仿宋" w:eastAsia="仿宋" w:hAnsi="仿宋" w:cs="仿宋" w:hint="eastAsia"/>
                      <w:color w:val="000000"/>
                      <w:kern w:val="0"/>
                      <w:sz w:val="16"/>
                      <w:szCs w:val="24"/>
                    </w:rPr>
                    <w:t>、网卡：</w:t>
                  </w:r>
                  <w:r w:rsidRPr="00F107D6">
                    <w:rPr>
                      <w:rFonts w:ascii="仿宋" w:eastAsia="仿宋" w:hAnsi="仿宋" w:cs="仿宋"/>
                      <w:color w:val="000000"/>
                      <w:kern w:val="0"/>
                      <w:sz w:val="16"/>
                      <w:szCs w:val="24"/>
                    </w:rPr>
                    <w:t>2</w:t>
                  </w:r>
                  <w:r w:rsidRPr="00F107D6">
                    <w:rPr>
                      <w:rFonts w:ascii="仿宋" w:eastAsia="仿宋" w:hAnsi="仿宋" w:cs="仿宋" w:hint="eastAsia"/>
                      <w:color w:val="000000"/>
                      <w:kern w:val="0"/>
                      <w:sz w:val="16"/>
                      <w:szCs w:val="24"/>
                    </w:rPr>
                    <w:t>个</w:t>
                  </w:r>
                  <w:r w:rsidRPr="00F107D6">
                    <w:rPr>
                      <w:rFonts w:ascii="仿宋" w:eastAsia="仿宋" w:hAnsi="仿宋" w:cs="仿宋"/>
                      <w:color w:val="000000"/>
                      <w:kern w:val="0"/>
                      <w:sz w:val="16"/>
                      <w:szCs w:val="24"/>
                    </w:rPr>
                    <w:t>Intel</w:t>
                  </w:r>
                  <w:r w:rsidRPr="00F107D6">
                    <w:rPr>
                      <w:rFonts w:ascii="仿宋" w:eastAsia="仿宋" w:hAnsi="仿宋" w:cs="仿宋" w:hint="eastAsia"/>
                      <w:color w:val="000000"/>
                      <w:kern w:val="0"/>
                      <w:sz w:val="16"/>
                      <w:szCs w:val="24"/>
                    </w:rPr>
                    <w:t>千兆网口；</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8</w:t>
                  </w:r>
                  <w:r w:rsidRPr="00F107D6">
                    <w:rPr>
                      <w:rFonts w:ascii="仿宋" w:eastAsia="仿宋" w:hAnsi="仿宋" w:cs="仿宋" w:hint="eastAsia"/>
                      <w:color w:val="000000"/>
                      <w:kern w:val="0"/>
                      <w:sz w:val="16"/>
                      <w:szCs w:val="24"/>
                    </w:rPr>
                    <w:t>、软件：内置服务器虚拟化软件并包含软件授权</w:t>
                  </w:r>
                  <w:r w:rsidRPr="00F107D6">
                    <w:rPr>
                      <w:rFonts w:ascii="仿宋" w:eastAsia="仿宋" w:hAnsi="仿宋" w:cs="仿宋" w:hint="eastAsia"/>
                      <w:color w:val="000000"/>
                      <w:kern w:val="0"/>
                      <w:sz w:val="16"/>
                      <w:szCs w:val="24"/>
                    </w:rPr>
                    <w:br/>
                    <w:t>9、服务：三年免费保修、三年原厂上门</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台</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4</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2</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桌面云终端</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规格描述：</w:t>
                  </w:r>
                  <w:r w:rsidRPr="00F107D6">
                    <w:rPr>
                      <w:rFonts w:ascii="仿宋" w:eastAsia="仿宋" w:hAnsi="仿宋" w:cs="仿宋"/>
                      <w:color w:val="000000"/>
                      <w:kern w:val="0"/>
                      <w:sz w:val="16"/>
                      <w:szCs w:val="24"/>
                    </w:rPr>
                    <w:t>CPU</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 xml:space="preserve">Intel </w:t>
                  </w:r>
                  <w:r w:rsidRPr="00F107D6">
                    <w:rPr>
                      <w:rFonts w:ascii="仿宋" w:eastAsia="仿宋" w:hAnsi="仿宋" w:cs="仿宋" w:hint="eastAsia"/>
                      <w:color w:val="000000"/>
                      <w:kern w:val="0"/>
                      <w:sz w:val="16"/>
                      <w:szCs w:val="24"/>
                    </w:rPr>
                    <w:t>双核</w:t>
                  </w:r>
                  <w:r w:rsidRPr="00F107D6">
                    <w:rPr>
                      <w:rFonts w:ascii="仿宋" w:eastAsia="仿宋" w:hAnsi="仿宋" w:cs="仿宋"/>
                      <w:color w:val="000000"/>
                      <w:kern w:val="0"/>
                      <w:sz w:val="16"/>
                      <w:szCs w:val="24"/>
                    </w:rPr>
                    <w:t xml:space="preserve"> 1.6GHz</w:t>
                  </w:r>
                  <w:r w:rsidRPr="00F107D6">
                    <w:rPr>
                      <w:rFonts w:ascii="仿宋" w:eastAsia="仿宋" w:hAnsi="仿宋" w:cs="仿宋" w:hint="eastAsia"/>
                      <w:color w:val="000000"/>
                      <w:kern w:val="0"/>
                      <w:sz w:val="16"/>
                      <w:szCs w:val="24"/>
                    </w:rPr>
                    <w:t>；内存：≥</w:t>
                  </w:r>
                  <w:r w:rsidRPr="00F107D6">
                    <w:rPr>
                      <w:rFonts w:ascii="仿宋" w:eastAsia="仿宋" w:hAnsi="仿宋" w:cs="仿宋"/>
                      <w:color w:val="000000"/>
                      <w:kern w:val="0"/>
                      <w:sz w:val="16"/>
                      <w:szCs w:val="24"/>
                    </w:rPr>
                    <w:t>2G</w:t>
                  </w:r>
                  <w:r w:rsidRPr="00F107D6">
                    <w:rPr>
                      <w:rFonts w:ascii="仿宋" w:eastAsia="仿宋" w:hAnsi="仿宋" w:cs="仿宋" w:hint="eastAsia"/>
                      <w:color w:val="000000"/>
                      <w:kern w:val="0"/>
                      <w:sz w:val="16"/>
                      <w:szCs w:val="24"/>
                    </w:rPr>
                    <w:t>；硬盘≥</w:t>
                  </w:r>
                  <w:r w:rsidRPr="00F107D6">
                    <w:rPr>
                      <w:rFonts w:ascii="仿宋" w:eastAsia="仿宋" w:hAnsi="仿宋" w:cs="仿宋"/>
                      <w:color w:val="000000"/>
                      <w:kern w:val="0"/>
                      <w:sz w:val="16"/>
                      <w:szCs w:val="24"/>
                    </w:rPr>
                    <w:t>16G</w:t>
                  </w:r>
                  <w:r w:rsidRPr="00F107D6">
                    <w:rPr>
                      <w:rFonts w:ascii="仿宋" w:eastAsia="仿宋" w:hAnsi="仿宋" w:cs="仿宋" w:hint="eastAsia"/>
                      <w:color w:val="000000"/>
                      <w:kern w:val="0"/>
                      <w:sz w:val="16"/>
                      <w:szCs w:val="24"/>
                    </w:rPr>
                    <w:t>；内置免费操作系</w:t>
                  </w:r>
                  <w:r w:rsidRPr="00F107D6">
                    <w:rPr>
                      <w:rFonts w:ascii="仿宋" w:eastAsia="仿宋" w:hAnsi="仿宋" w:cs="仿宋" w:hint="eastAsia"/>
                      <w:color w:val="000000"/>
                      <w:kern w:val="0"/>
                      <w:sz w:val="16"/>
                      <w:szCs w:val="24"/>
                    </w:rPr>
                    <w:lastRenderedPageBreak/>
                    <w:t>统，如</w:t>
                  </w:r>
                  <w:r w:rsidRPr="00F107D6">
                    <w:rPr>
                      <w:rFonts w:ascii="仿宋" w:eastAsia="仿宋" w:hAnsi="仿宋" w:cs="仿宋"/>
                      <w:color w:val="000000"/>
                      <w:kern w:val="0"/>
                      <w:sz w:val="16"/>
                      <w:szCs w:val="24"/>
                    </w:rPr>
                    <w:t>liunx</w:t>
                  </w:r>
                  <w:r w:rsidRPr="00F107D6">
                    <w:rPr>
                      <w:rFonts w:ascii="仿宋" w:eastAsia="仿宋" w:hAnsi="仿宋" w:cs="仿宋" w:hint="eastAsia"/>
                      <w:color w:val="000000"/>
                      <w:kern w:val="0"/>
                      <w:sz w:val="16"/>
                      <w:szCs w:val="24"/>
                    </w:rPr>
                    <w:t>系统</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100</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lastRenderedPageBreak/>
                    <w:t>3</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桌面云系统3D软件</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云桌面管理：</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1</w:t>
                  </w:r>
                  <w:r w:rsidRPr="00F107D6">
                    <w:rPr>
                      <w:rFonts w:ascii="仿宋" w:eastAsia="仿宋" w:hAnsi="仿宋" w:cs="仿宋" w:hint="eastAsia"/>
                      <w:color w:val="000000"/>
                      <w:kern w:val="0"/>
                      <w:sz w:val="16"/>
                      <w:szCs w:val="24"/>
                    </w:rPr>
                    <w:t>、控制台支持基于角色的权限控制。</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2</w:t>
                  </w:r>
                  <w:r w:rsidRPr="00F107D6">
                    <w:rPr>
                      <w:rFonts w:ascii="仿宋" w:eastAsia="仿宋" w:hAnsi="仿宋" w:cs="仿宋" w:hint="eastAsia"/>
                      <w:color w:val="000000"/>
                      <w:kern w:val="0"/>
                      <w:sz w:val="16"/>
                      <w:szCs w:val="24"/>
                    </w:rPr>
                    <w:t>、控制台不需要安装任何客户端程序，直接通过浏览器以</w:t>
                  </w:r>
                  <w:r w:rsidRPr="00F107D6">
                    <w:rPr>
                      <w:rFonts w:ascii="仿宋" w:eastAsia="仿宋" w:hAnsi="仿宋" w:cs="仿宋"/>
                      <w:color w:val="000000"/>
                      <w:kern w:val="0"/>
                      <w:sz w:val="16"/>
                      <w:szCs w:val="24"/>
                    </w:rPr>
                    <w:t>WEB</w:t>
                  </w:r>
                  <w:r w:rsidRPr="00F107D6">
                    <w:rPr>
                      <w:rFonts w:ascii="仿宋" w:eastAsia="仿宋" w:hAnsi="仿宋" w:cs="仿宋" w:hint="eastAsia"/>
                      <w:color w:val="000000"/>
                      <w:kern w:val="0"/>
                      <w:sz w:val="16"/>
                      <w:szCs w:val="24"/>
                    </w:rPr>
                    <w:t>形式访问，如在手机，</w:t>
                  </w:r>
                  <w:r w:rsidRPr="00F107D6">
                    <w:rPr>
                      <w:rFonts w:ascii="仿宋" w:eastAsia="仿宋" w:hAnsi="仿宋" w:cs="仿宋"/>
                      <w:color w:val="000000"/>
                      <w:kern w:val="0"/>
                      <w:sz w:val="16"/>
                      <w:szCs w:val="24"/>
                    </w:rPr>
                    <w:t>IPAD</w:t>
                  </w:r>
                  <w:r w:rsidRPr="00F107D6">
                    <w:rPr>
                      <w:rFonts w:ascii="仿宋" w:eastAsia="仿宋" w:hAnsi="仿宋" w:cs="仿宋" w:hint="eastAsia"/>
                      <w:color w:val="000000"/>
                      <w:kern w:val="0"/>
                      <w:sz w:val="16"/>
                      <w:szCs w:val="24"/>
                    </w:rPr>
                    <w:t>上均能实现对虚拟化平台的管理。</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3</w:t>
                  </w:r>
                  <w:r w:rsidRPr="00F107D6">
                    <w:rPr>
                      <w:rFonts w:ascii="仿宋" w:eastAsia="仿宋" w:hAnsi="仿宋" w:cs="仿宋" w:hint="eastAsia"/>
                      <w:color w:val="000000"/>
                      <w:kern w:val="0"/>
                      <w:sz w:val="16"/>
                      <w:szCs w:val="24"/>
                    </w:rPr>
                    <w:t>、★管理控制台高可用性</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登陆到每一台虚拟化服务器均可对其他虚拟化服务器进行管理和控制。控制台可以大于</w:t>
                  </w:r>
                  <w:r w:rsidRPr="00F107D6">
                    <w:rPr>
                      <w:rFonts w:ascii="仿宋" w:eastAsia="仿宋" w:hAnsi="仿宋" w:cs="仿宋"/>
                      <w:color w:val="000000"/>
                      <w:kern w:val="0"/>
                      <w:sz w:val="16"/>
                      <w:szCs w:val="24"/>
                    </w:rPr>
                    <w:t>2</w:t>
                  </w:r>
                  <w:r w:rsidRPr="00F107D6">
                    <w:rPr>
                      <w:rFonts w:ascii="仿宋" w:eastAsia="仿宋" w:hAnsi="仿宋" w:cs="仿宋" w:hint="eastAsia"/>
                      <w:color w:val="000000"/>
                      <w:kern w:val="0"/>
                      <w:sz w:val="16"/>
                      <w:szCs w:val="24"/>
                    </w:rPr>
                    <w:t>个，以保证高可用性，提供配置界面截图。</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4</w:t>
                  </w:r>
                  <w:r w:rsidRPr="00F107D6">
                    <w:rPr>
                      <w:rFonts w:ascii="仿宋" w:eastAsia="仿宋" w:hAnsi="仿宋" w:cs="仿宋" w:hint="eastAsia"/>
                      <w:color w:val="000000"/>
                      <w:kern w:val="0"/>
                      <w:sz w:val="16"/>
                      <w:szCs w:val="24"/>
                    </w:rPr>
                    <w:t>、★云桌面服务器支持分布式部署，集中管理。无须二次登陆即可在同一管理平台实现对分布式服务器的管理，提供配置界面截图。</w:t>
                  </w:r>
                  <w:r w:rsidRPr="00F107D6">
                    <w:rPr>
                      <w:rFonts w:ascii="仿宋" w:eastAsia="仿宋" w:hAnsi="仿宋" w:cs="仿宋" w:hint="eastAsia"/>
                      <w:color w:val="000000"/>
                      <w:kern w:val="0"/>
                      <w:sz w:val="16"/>
                      <w:szCs w:val="24"/>
                    </w:rPr>
                    <w:br/>
                    <w:t>云终端管理：</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1</w:t>
                  </w:r>
                  <w:r w:rsidRPr="00F107D6">
                    <w:rPr>
                      <w:rFonts w:ascii="仿宋" w:eastAsia="仿宋" w:hAnsi="仿宋" w:cs="仿宋" w:hint="eastAsia"/>
                      <w:color w:val="000000"/>
                      <w:kern w:val="0"/>
                      <w:sz w:val="16"/>
                      <w:szCs w:val="24"/>
                    </w:rPr>
                    <w:t>、★能够识别不少于</w:t>
                  </w:r>
                  <w:r w:rsidRPr="00F107D6">
                    <w:rPr>
                      <w:rFonts w:ascii="仿宋" w:eastAsia="仿宋" w:hAnsi="仿宋" w:cs="仿宋"/>
                      <w:color w:val="000000"/>
                      <w:kern w:val="0"/>
                      <w:sz w:val="16"/>
                      <w:szCs w:val="24"/>
                    </w:rPr>
                    <w:t>18</w:t>
                  </w:r>
                  <w:r w:rsidRPr="00F107D6">
                    <w:rPr>
                      <w:rFonts w:ascii="仿宋" w:eastAsia="仿宋" w:hAnsi="仿宋" w:cs="仿宋" w:hint="eastAsia"/>
                      <w:color w:val="000000"/>
                      <w:kern w:val="0"/>
                      <w:sz w:val="16"/>
                      <w:szCs w:val="24"/>
                    </w:rPr>
                    <w:t>类</w:t>
                  </w:r>
                  <w:r w:rsidRPr="00F107D6">
                    <w:rPr>
                      <w:rFonts w:ascii="仿宋" w:eastAsia="仿宋" w:hAnsi="仿宋" w:cs="仿宋"/>
                      <w:color w:val="000000"/>
                      <w:kern w:val="0"/>
                      <w:sz w:val="16"/>
                      <w:szCs w:val="24"/>
                    </w:rPr>
                    <w:t>USB</w:t>
                  </w:r>
                  <w:r w:rsidRPr="00F107D6">
                    <w:rPr>
                      <w:rFonts w:ascii="仿宋" w:eastAsia="仿宋" w:hAnsi="仿宋" w:cs="仿宋" w:hint="eastAsia"/>
                      <w:color w:val="000000"/>
                      <w:kern w:val="0"/>
                      <w:sz w:val="16"/>
                      <w:szCs w:val="24"/>
                    </w:rPr>
                    <w:t>设备，并针对不同类型的</w:t>
                  </w:r>
                  <w:r w:rsidRPr="00F107D6">
                    <w:rPr>
                      <w:rFonts w:ascii="仿宋" w:eastAsia="仿宋" w:hAnsi="仿宋" w:cs="仿宋"/>
                      <w:color w:val="000000"/>
                      <w:kern w:val="0"/>
                      <w:sz w:val="16"/>
                      <w:szCs w:val="24"/>
                    </w:rPr>
                    <w:t>USB</w:t>
                  </w:r>
                  <w:r w:rsidRPr="00F107D6">
                    <w:rPr>
                      <w:rFonts w:ascii="仿宋" w:eastAsia="仿宋" w:hAnsi="仿宋" w:cs="仿宋" w:hint="eastAsia"/>
                      <w:color w:val="000000"/>
                      <w:kern w:val="0"/>
                      <w:sz w:val="16"/>
                      <w:szCs w:val="24"/>
                    </w:rPr>
                    <w:t>设备能够精确的识别并控制使用权限，而且管理员可以自定义</w:t>
                  </w:r>
                  <w:r w:rsidRPr="00F107D6">
                    <w:rPr>
                      <w:rFonts w:ascii="仿宋" w:eastAsia="仿宋" w:hAnsi="仿宋" w:cs="仿宋"/>
                      <w:color w:val="000000"/>
                      <w:kern w:val="0"/>
                      <w:sz w:val="16"/>
                      <w:szCs w:val="24"/>
                    </w:rPr>
                    <w:t>USB</w:t>
                  </w:r>
                  <w:r w:rsidRPr="00F107D6">
                    <w:rPr>
                      <w:rFonts w:ascii="仿宋" w:eastAsia="仿宋" w:hAnsi="仿宋" w:cs="仿宋" w:hint="eastAsia"/>
                      <w:color w:val="000000"/>
                      <w:kern w:val="0"/>
                      <w:sz w:val="16"/>
                      <w:szCs w:val="24"/>
                    </w:rPr>
                    <w:t>设备类型并控制使用权限，配置界面截图。</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2</w:t>
                  </w:r>
                  <w:r w:rsidRPr="00F107D6">
                    <w:rPr>
                      <w:rFonts w:ascii="仿宋" w:eastAsia="仿宋" w:hAnsi="仿宋" w:cs="仿宋" w:hint="eastAsia"/>
                      <w:color w:val="000000"/>
                      <w:kern w:val="0"/>
                      <w:sz w:val="16"/>
                      <w:szCs w:val="24"/>
                    </w:rPr>
                    <w:t>、★终端管理平台可控制用户是否能退出虚拟桌面，同时可以统一下发退出虚拟桌面的密码，提供配置界面截图。</w:t>
                  </w:r>
                  <w:r w:rsidRPr="00F107D6">
                    <w:rPr>
                      <w:rFonts w:ascii="仿宋" w:eastAsia="仿宋" w:hAnsi="仿宋" w:cs="仿宋" w:hint="eastAsia"/>
                      <w:color w:val="000000"/>
                      <w:kern w:val="0"/>
                      <w:sz w:val="16"/>
                      <w:szCs w:val="24"/>
                    </w:rPr>
                    <w:br/>
                  </w:r>
                  <w:r w:rsidRPr="00F107D6">
                    <w:rPr>
                      <w:rFonts w:ascii="仿宋" w:eastAsia="仿宋" w:hAnsi="仿宋" w:cs="仿宋"/>
                      <w:color w:val="000000"/>
                      <w:kern w:val="0"/>
                      <w:sz w:val="16"/>
                      <w:szCs w:val="24"/>
                    </w:rPr>
                    <w:t>3</w:t>
                  </w:r>
                  <w:r w:rsidRPr="00F107D6">
                    <w:rPr>
                      <w:rFonts w:ascii="仿宋" w:eastAsia="仿宋" w:hAnsi="仿宋" w:cs="仿宋" w:hint="eastAsia"/>
                      <w:color w:val="000000"/>
                      <w:kern w:val="0"/>
                      <w:sz w:val="16"/>
                      <w:szCs w:val="24"/>
                    </w:rPr>
                    <w:t>、能够控制云终端统一开关机，重启，版本升级，并且通过远程登陆到云终端进行配置和查看运行状态。</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100</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4</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显示器</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21.5”</w:t>
                  </w:r>
                  <w:r w:rsidRPr="00F107D6">
                    <w:rPr>
                      <w:rFonts w:ascii="仿宋" w:eastAsia="仿宋" w:hAnsi="仿宋" w:cs="仿宋" w:hint="eastAsia"/>
                      <w:color w:val="000000"/>
                      <w:kern w:val="0"/>
                      <w:sz w:val="16"/>
                      <w:szCs w:val="24"/>
                    </w:rPr>
                    <w:t>英寸宽屏</w:t>
                  </w:r>
                  <w:r w:rsidRPr="00F107D6">
                    <w:rPr>
                      <w:rFonts w:ascii="仿宋" w:eastAsia="仿宋" w:hAnsi="仿宋" w:cs="仿宋"/>
                      <w:color w:val="000000"/>
                      <w:kern w:val="0"/>
                      <w:sz w:val="16"/>
                      <w:szCs w:val="24"/>
                    </w:rPr>
                    <w:t>LED(VGA+DVI)</w:t>
                  </w:r>
                  <w:r w:rsidRPr="00F107D6">
                    <w:rPr>
                      <w:rFonts w:ascii="仿宋" w:eastAsia="仿宋" w:hAnsi="仿宋" w:cs="仿宋" w:hint="eastAsia"/>
                      <w:color w:val="000000"/>
                      <w:kern w:val="0"/>
                      <w:sz w:val="16"/>
                      <w:szCs w:val="24"/>
                    </w:rPr>
                    <w:t>，一级能效，亮度≥</w:t>
                  </w:r>
                  <w:r w:rsidRPr="00F107D6">
                    <w:rPr>
                      <w:rFonts w:ascii="仿宋" w:eastAsia="仿宋" w:hAnsi="仿宋" w:cs="仿宋"/>
                      <w:color w:val="000000"/>
                      <w:kern w:val="0"/>
                      <w:sz w:val="16"/>
                      <w:szCs w:val="24"/>
                    </w:rPr>
                    <w:t>250 cd/m2</w:t>
                  </w:r>
                  <w:r w:rsidRPr="00F107D6">
                    <w:rPr>
                      <w:rFonts w:ascii="仿宋" w:eastAsia="仿宋" w:hAnsi="仿宋" w:cs="仿宋" w:hint="eastAsia"/>
                      <w:color w:val="000000"/>
                      <w:kern w:val="0"/>
                      <w:sz w:val="16"/>
                      <w:szCs w:val="24"/>
                    </w:rPr>
                    <w:t>，对比度≥</w:t>
                  </w:r>
                  <w:r w:rsidRPr="00F107D6">
                    <w:rPr>
                      <w:rFonts w:ascii="仿宋" w:eastAsia="仿宋" w:hAnsi="仿宋" w:cs="仿宋"/>
                      <w:color w:val="000000"/>
                      <w:kern w:val="0"/>
                      <w:sz w:val="16"/>
                      <w:szCs w:val="24"/>
                    </w:rPr>
                    <w:t>1000:1</w:t>
                  </w:r>
                  <w:r w:rsidRPr="00F107D6">
                    <w:rPr>
                      <w:rFonts w:ascii="仿宋" w:eastAsia="仿宋" w:hAnsi="仿宋" w:cs="仿宋" w:hint="eastAsia"/>
                      <w:color w:val="000000"/>
                      <w:kern w:val="0"/>
                      <w:sz w:val="16"/>
                      <w:szCs w:val="24"/>
                    </w:rPr>
                    <w:t>，分辨率≥</w:t>
                  </w:r>
                  <w:r w:rsidRPr="00F107D6">
                    <w:rPr>
                      <w:rFonts w:ascii="仿宋" w:eastAsia="仿宋" w:hAnsi="仿宋" w:cs="仿宋"/>
                      <w:color w:val="000000"/>
                      <w:kern w:val="0"/>
                      <w:sz w:val="16"/>
                      <w:szCs w:val="24"/>
                    </w:rPr>
                    <w:t>1920×1080</w:t>
                  </w:r>
                  <w:r w:rsidRPr="00F107D6">
                    <w:rPr>
                      <w:rFonts w:ascii="仿宋" w:eastAsia="仿宋" w:hAnsi="仿宋" w:cs="仿宋" w:hint="eastAsia"/>
                      <w:color w:val="000000"/>
                      <w:kern w:val="0"/>
                      <w:sz w:val="16"/>
                      <w:szCs w:val="24"/>
                    </w:rPr>
                    <w:t>；可视角度：</w:t>
                  </w:r>
                  <w:r w:rsidRPr="00F107D6">
                    <w:rPr>
                      <w:rFonts w:ascii="仿宋" w:eastAsia="仿宋" w:hAnsi="仿宋" w:cs="仿宋"/>
                      <w:color w:val="000000"/>
                      <w:kern w:val="0"/>
                      <w:sz w:val="16"/>
                      <w:szCs w:val="24"/>
                    </w:rPr>
                    <w:t>170°(H),160°(V)</w:t>
                  </w:r>
                  <w:r w:rsidRPr="00F107D6">
                    <w:rPr>
                      <w:rFonts w:ascii="仿宋" w:eastAsia="仿宋" w:hAnsi="仿宋" w:cs="仿宋" w:hint="eastAsia"/>
                      <w:color w:val="000000"/>
                      <w:kern w:val="0"/>
                      <w:sz w:val="16"/>
                      <w:szCs w:val="24"/>
                    </w:rPr>
                    <w:t>，通过</w:t>
                  </w:r>
                  <w:r w:rsidRPr="00F107D6">
                    <w:rPr>
                      <w:rFonts w:ascii="仿宋" w:eastAsia="仿宋" w:hAnsi="仿宋" w:cs="仿宋"/>
                      <w:color w:val="000000"/>
                      <w:kern w:val="0"/>
                      <w:sz w:val="16"/>
                      <w:szCs w:val="24"/>
                    </w:rPr>
                    <w:t>EnergyStar</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TCO6.0</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 xml:space="preserve"> EPEAT GOLD</w:t>
                  </w:r>
                  <w:r w:rsidRPr="00F107D6">
                    <w:rPr>
                      <w:rFonts w:ascii="仿宋" w:eastAsia="仿宋" w:hAnsi="仿宋" w:cs="仿宋" w:hint="eastAsia"/>
                      <w:color w:val="000000"/>
                      <w:kern w:val="0"/>
                      <w:sz w:val="16"/>
                      <w:szCs w:val="24"/>
                    </w:rPr>
                    <w:t>认证</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100</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5</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多媒体教学软件</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支持屏幕广播、电子教鞭、学生演示、分组教学、屏幕录制</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回放、投影广播</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录制、语音教学、网络复读、虚拟</w:t>
                  </w:r>
                  <w:r w:rsidRPr="00F107D6">
                    <w:rPr>
                      <w:rFonts w:ascii="仿宋" w:eastAsia="仿宋" w:hAnsi="仿宋" w:cs="仿宋"/>
                      <w:color w:val="000000"/>
                      <w:kern w:val="0"/>
                      <w:sz w:val="16"/>
                      <w:szCs w:val="24"/>
                    </w:rPr>
                    <w:t>Internet</w:t>
                  </w:r>
                  <w:r w:rsidRPr="00F107D6">
                    <w:rPr>
                      <w:rFonts w:ascii="仿宋" w:eastAsia="仿宋" w:hAnsi="仿宋" w:cs="仿宋" w:hint="eastAsia"/>
                      <w:color w:val="000000"/>
                      <w:kern w:val="0"/>
                      <w:sz w:val="16"/>
                      <w:szCs w:val="24"/>
                    </w:rPr>
                    <w:t>、视频点播、电子举手、电子签到等；</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6</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107FD4" w:rsidP="006B08B1">
                  <w:pPr>
                    <w:widowControl/>
                    <w:spacing w:afterLines="50" w:line="440" w:lineRule="exact"/>
                    <w:jc w:val="left"/>
                    <w:rPr>
                      <w:rFonts w:ascii="仿宋" w:eastAsia="仿宋" w:hAnsi="仿宋" w:cs="仿宋"/>
                      <w:color w:val="000000"/>
                      <w:kern w:val="0"/>
                      <w:sz w:val="16"/>
                      <w:szCs w:val="24"/>
                    </w:rPr>
                  </w:pPr>
                  <w:r>
                    <w:rPr>
                      <w:rFonts w:ascii="仿宋" w:eastAsia="仿宋" w:hAnsi="仿宋" w:cs="仿宋" w:hint="eastAsia"/>
                      <w:color w:val="000000"/>
                      <w:kern w:val="0"/>
                      <w:sz w:val="16"/>
                      <w:szCs w:val="24"/>
                    </w:rPr>
                    <w:t>经济</w:t>
                  </w:r>
                  <w:r w:rsidR="00BA0D78" w:rsidRPr="00F107D6">
                    <w:rPr>
                      <w:rFonts w:ascii="仿宋" w:eastAsia="仿宋" w:hAnsi="仿宋" w:cs="仿宋"/>
                      <w:color w:val="000000"/>
                      <w:kern w:val="0"/>
                      <w:sz w:val="16"/>
                      <w:szCs w:val="24"/>
                    </w:rPr>
                    <w:t>数据分析教学平台软件</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r w:rsidRPr="00F107D6">
                    <w:rPr>
                      <w:rFonts w:ascii="仿宋" w:eastAsia="仿宋" w:hAnsi="仿宋" w:cs="仿宋" w:hint="eastAsia"/>
                      <w:color w:val="000000"/>
                      <w:kern w:val="0"/>
                      <w:sz w:val="16"/>
                      <w:szCs w:val="24"/>
                    </w:rPr>
                    <w:t>、保险综合业务技能国赛平台</w:t>
                  </w:r>
                  <w:r w:rsidRPr="00F107D6">
                    <w:rPr>
                      <w:rFonts w:ascii="仿宋" w:eastAsia="仿宋" w:hAnsi="仿宋" w:cs="仿宋"/>
                      <w:color w:val="000000"/>
                      <w:kern w:val="0"/>
                      <w:sz w:val="16"/>
                      <w:szCs w:val="24"/>
                    </w:rPr>
                    <w:t xml:space="preserve">      2</w:t>
                  </w:r>
                  <w:r w:rsidRPr="00F107D6">
                    <w:rPr>
                      <w:rFonts w:ascii="仿宋" w:eastAsia="仿宋" w:hAnsi="仿宋" w:cs="仿宋" w:hint="eastAsia"/>
                      <w:color w:val="000000"/>
                      <w:kern w:val="0"/>
                      <w:sz w:val="16"/>
                      <w:szCs w:val="24"/>
                    </w:rPr>
                    <w:t>、</w:t>
                  </w:r>
                  <w:r w:rsidR="00107FD4">
                    <w:rPr>
                      <w:rFonts w:ascii="仿宋" w:eastAsia="仿宋" w:hAnsi="仿宋" w:cs="仿宋" w:hint="eastAsia"/>
                      <w:color w:val="000000"/>
                      <w:kern w:val="0"/>
                      <w:sz w:val="16"/>
                      <w:szCs w:val="24"/>
                    </w:rPr>
                    <w:t>经济</w:t>
                  </w:r>
                  <w:r w:rsidRPr="00F107D6">
                    <w:rPr>
                      <w:rFonts w:ascii="仿宋" w:eastAsia="仿宋" w:hAnsi="仿宋" w:cs="仿宋" w:hint="eastAsia"/>
                      <w:color w:val="000000"/>
                      <w:kern w:val="0"/>
                      <w:sz w:val="16"/>
                      <w:szCs w:val="24"/>
                    </w:rPr>
                    <w:t>投资实战软件平台</w:t>
                  </w:r>
                  <w:r w:rsidRPr="00F107D6">
                    <w:rPr>
                      <w:rFonts w:ascii="仿宋" w:eastAsia="仿宋" w:hAnsi="仿宋" w:cs="仿宋"/>
                      <w:color w:val="000000"/>
                      <w:kern w:val="0"/>
                      <w:sz w:val="16"/>
                      <w:szCs w:val="24"/>
                    </w:rPr>
                    <w:t xml:space="preserve">             3</w:t>
                  </w:r>
                  <w:r w:rsidRPr="00F107D6">
                    <w:rPr>
                      <w:rFonts w:ascii="仿宋" w:eastAsia="仿宋" w:hAnsi="仿宋" w:cs="仿宋" w:hint="eastAsia"/>
                      <w:color w:val="000000"/>
                      <w:kern w:val="0"/>
                      <w:sz w:val="16"/>
                      <w:szCs w:val="24"/>
                    </w:rPr>
                    <w:t>、投资理财规划国赛平台</w:t>
                  </w:r>
                  <w:r w:rsidRPr="00F107D6">
                    <w:rPr>
                      <w:rFonts w:ascii="仿宋" w:eastAsia="仿宋" w:hAnsi="仿宋" w:cs="仿宋"/>
                      <w:color w:val="000000"/>
                      <w:kern w:val="0"/>
                      <w:sz w:val="16"/>
                      <w:szCs w:val="24"/>
                    </w:rPr>
                    <w:t xml:space="preserve">             4</w:t>
                  </w:r>
                  <w:r w:rsidRPr="00F107D6">
                    <w:rPr>
                      <w:rFonts w:ascii="仿宋" w:eastAsia="仿宋" w:hAnsi="仿宋" w:cs="仿宋" w:hint="eastAsia"/>
                      <w:color w:val="000000"/>
                      <w:kern w:val="0"/>
                      <w:sz w:val="16"/>
                      <w:szCs w:val="24"/>
                    </w:rPr>
                    <w:t>、银行综合业务技能国赛平台</w:t>
                  </w:r>
                  <w:r w:rsidRPr="00F107D6">
                    <w:rPr>
                      <w:rFonts w:ascii="仿宋" w:eastAsia="仿宋" w:hAnsi="仿宋" w:cs="仿宋"/>
                      <w:color w:val="000000"/>
                      <w:kern w:val="0"/>
                      <w:sz w:val="16"/>
                      <w:szCs w:val="24"/>
                    </w:rPr>
                    <w:t xml:space="preserve">    5</w:t>
                  </w:r>
                  <w:r w:rsidR="00107FD4">
                    <w:rPr>
                      <w:rFonts w:ascii="仿宋" w:eastAsia="仿宋" w:hAnsi="仿宋" w:cs="仿宋" w:hint="eastAsia"/>
                      <w:color w:val="000000"/>
                      <w:kern w:val="0"/>
                      <w:sz w:val="16"/>
                      <w:szCs w:val="24"/>
                    </w:rPr>
                    <w:t>、量化经济</w:t>
                  </w:r>
                  <w:r w:rsidRPr="00F107D6">
                    <w:rPr>
                      <w:rFonts w:ascii="仿宋" w:eastAsia="仿宋" w:hAnsi="仿宋" w:cs="仿宋" w:hint="eastAsia"/>
                      <w:color w:val="000000"/>
                      <w:kern w:val="0"/>
                      <w:sz w:val="16"/>
                      <w:szCs w:val="24"/>
                    </w:rPr>
                    <w:t>实训平台</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7</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教师机</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 xml:space="preserve">intel </w:t>
                  </w:r>
                  <w:r w:rsidRPr="00F107D6">
                    <w:rPr>
                      <w:rFonts w:ascii="仿宋" w:eastAsia="仿宋" w:hAnsi="仿宋" w:cs="仿宋" w:hint="eastAsia"/>
                      <w:color w:val="000000"/>
                      <w:kern w:val="0"/>
                      <w:sz w:val="16"/>
                      <w:szCs w:val="24"/>
                    </w:rPr>
                    <w:t>六代处理器</w:t>
                  </w:r>
                  <w:r w:rsidRPr="00F107D6">
                    <w:rPr>
                      <w:rFonts w:ascii="仿宋" w:eastAsia="仿宋" w:hAnsi="仿宋" w:cs="仿宋"/>
                      <w:color w:val="000000"/>
                      <w:kern w:val="0"/>
                      <w:sz w:val="16"/>
                      <w:szCs w:val="24"/>
                    </w:rPr>
                    <w:t>I7/8G</w:t>
                  </w:r>
                  <w:r w:rsidRPr="00F107D6">
                    <w:rPr>
                      <w:rFonts w:ascii="仿宋" w:eastAsia="仿宋" w:hAnsi="仿宋" w:cs="仿宋" w:hint="eastAsia"/>
                      <w:color w:val="000000"/>
                      <w:kern w:val="0"/>
                      <w:sz w:val="16"/>
                      <w:szCs w:val="24"/>
                    </w:rPr>
                    <w:t>内存</w:t>
                  </w:r>
                  <w:r w:rsidRPr="00F107D6">
                    <w:rPr>
                      <w:rFonts w:ascii="仿宋" w:eastAsia="仿宋" w:hAnsi="仿宋" w:cs="仿宋"/>
                      <w:color w:val="000000"/>
                      <w:kern w:val="0"/>
                      <w:sz w:val="16"/>
                      <w:szCs w:val="24"/>
                    </w:rPr>
                    <w:t>/256SSD+1T/DVDRW/2G</w:t>
                  </w:r>
                  <w:r w:rsidRPr="00F107D6">
                    <w:rPr>
                      <w:rFonts w:ascii="仿宋" w:eastAsia="仿宋" w:hAnsi="仿宋" w:cs="仿宋" w:hint="eastAsia"/>
                      <w:color w:val="000000"/>
                      <w:kern w:val="0"/>
                      <w:sz w:val="16"/>
                      <w:szCs w:val="24"/>
                    </w:rPr>
                    <w:t>独立显卡</w:t>
                  </w:r>
                  <w:r w:rsidRPr="00F107D6">
                    <w:rPr>
                      <w:rFonts w:ascii="仿宋" w:eastAsia="仿宋" w:hAnsi="仿宋" w:cs="仿宋"/>
                      <w:color w:val="000000"/>
                      <w:kern w:val="0"/>
                      <w:sz w:val="16"/>
                      <w:szCs w:val="24"/>
                    </w:rPr>
                    <w:t>/24”LED</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台</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8</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交换机</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48</w:t>
                  </w:r>
                  <w:r w:rsidRPr="00F107D6">
                    <w:rPr>
                      <w:rFonts w:ascii="仿宋" w:eastAsia="仿宋" w:hAnsi="仿宋" w:cs="仿宋" w:hint="eastAsia"/>
                      <w:color w:val="000000"/>
                      <w:kern w:val="0"/>
                      <w:sz w:val="16"/>
                      <w:szCs w:val="24"/>
                    </w:rPr>
                    <w:t>口</w:t>
                  </w:r>
                  <w:r w:rsidRPr="00F107D6">
                    <w:rPr>
                      <w:rFonts w:ascii="仿宋" w:eastAsia="仿宋" w:hAnsi="仿宋" w:cs="仿宋"/>
                      <w:color w:val="000000"/>
                      <w:kern w:val="0"/>
                      <w:sz w:val="16"/>
                      <w:szCs w:val="24"/>
                    </w:rPr>
                    <w:t>1000M</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台</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3</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9</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网络机柜</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42U</w:t>
                  </w:r>
                  <w:r w:rsidRPr="00F107D6">
                    <w:rPr>
                      <w:rFonts w:ascii="仿宋" w:eastAsia="仿宋" w:hAnsi="仿宋" w:cs="仿宋" w:hint="eastAsia"/>
                      <w:color w:val="000000"/>
                      <w:kern w:val="0"/>
                      <w:sz w:val="16"/>
                      <w:szCs w:val="24"/>
                    </w:rPr>
                    <w:t>标准网络机柜</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台</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lastRenderedPageBreak/>
                    <w:t>10</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投影机(含投影幕)</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5000</w:t>
                  </w:r>
                  <w:r w:rsidRPr="00F107D6">
                    <w:rPr>
                      <w:rFonts w:ascii="仿宋" w:eastAsia="仿宋" w:hAnsi="仿宋" w:cs="仿宋" w:hint="eastAsia"/>
                      <w:color w:val="000000"/>
                      <w:kern w:val="0"/>
                      <w:sz w:val="16"/>
                      <w:szCs w:val="24"/>
                    </w:rPr>
                    <w:t>流明，分辨率</w:t>
                  </w:r>
                  <w:r w:rsidRPr="00F107D6">
                    <w:rPr>
                      <w:rFonts w:ascii="仿宋" w:eastAsia="仿宋" w:hAnsi="仿宋" w:cs="仿宋"/>
                      <w:color w:val="000000"/>
                      <w:kern w:val="0"/>
                      <w:sz w:val="16"/>
                      <w:szCs w:val="24"/>
                    </w:rPr>
                    <w:t>: Full HD (1920 x 1080)</w:t>
                  </w:r>
                  <w:r w:rsidRPr="00F107D6">
                    <w:rPr>
                      <w:rFonts w:ascii="仿宋" w:eastAsia="仿宋" w:hAnsi="仿宋" w:cs="仿宋"/>
                      <w:color w:val="000000"/>
                      <w:kern w:val="0"/>
                      <w:sz w:val="16"/>
                      <w:szCs w:val="24"/>
                    </w:rPr>
                    <w:br/>
                  </w:r>
                  <w:r w:rsidRPr="00F107D6">
                    <w:rPr>
                      <w:rFonts w:ascii="仿宋" w:eastAsia="仿宋" w:hAnsi="仿宋" w:cs="仿宋" w:hint="eastAsia"/>
                      <w:color w:val="000000"/>
                      <w:kern w:val="0"/>
                      <w:sz w:val="16"/>
                      <w:szCs w:val="24"/>
                    </w:rPr>
                    <w:t>长</w:t>
                  </w:r>
                  <w:r w:rsidRPr="00F107D6">
                    <w:rPr>
                      <w:rFonts w:ascii="仿宋" w:eastAsia="仿宋" w:hAnsi="仿宋" w:cs="仿宋"/>
                      <w:color w:val="000000"/>
                      <w:kern w:val="0"/>
                      <w:sz w:val="16"/>
                      <w:szCs w:val="24"/>
                    </w:rPr>
                    <w:t>3</w:t>
                  </w:r>
                  <w:r w:rsidRPr="00F107D6">
                    <w:rPr>
                      <w:rFonts w:ascii="仿宋" w:eastAsia="仿宋" w:hAnsi="仿宋" w:cs="仿宋" w:hint="eastAsia"/>
                      <w:color w:val="000000"/>
                      <w:kern w:val="0"/>
                      <w:sz w:val="16"/>
                      <w:szCs w:val="24"/>
                    </w:rPr>
                    <w:t>米，宽</w:t>
                  </w:r>
                  <w:r w:rsidRPr="00F107D6">
                    <w:rPr>
                      <w:rFonts w:ascii="仿宋" w:eastAsia="仿宋" w:hAnsi="仿宋" w:cs="仿宋"/>
                      <w:color w:val="000000"/>
                      <w:kern w:val="0"/>
                      <w:sz w:val="16"/>
                      <w:szCs w:val="24"/>
                    </w:rPr>
                    <w:t>2.2</w:t>
                  </w:r>
                  <w:r w:rsidRPr="00F107D6">
                    <w:rPr>
                      <w:rFonts w:ascii="仿宋" w:eastAsia="仿宋" w:hAnsi="仿宋" w:cs="仿宋" w:hint="eastAsia"/>
                      <w:color w:val="000000"/>
                      <w:kern w:val="0"/>
                      <w:sz w:val="16"/>
                      <w:szCs w:val="24"/>
                    </w:rPr>
                    <w:t>米，幕布比例</w:t>
                  </w:r>
                  <w:r w:rsidRPr="00F107D6">
                    <w:rPr>
                      <w:rFonts w:ascii="仿宋" w:eastAsia="仿宋" w:hAnsi="仿宋" w:cs="仿宋"/>
                      <w:color w:val="000000"/>
                      <w:kern w:val="0"/>
                      <w:sz w:val="16"/>
                      <w:szCs w:val="24"/>
                    </w:rPr>
                    <w:t>4:3</w:t>
                  </w:r>
                  <w:r w:rsidRPr="00F107D6">
                    <w:rPr>
                      <w:rFonts w:ascii="仿宋" w:eastAsia="仿宋" w:hAnsi="仿宋" w:cs="仿宋" w:hint="eastAsia"/>
                      <w:color w:val="000000"/>
                      <w:kern w:val="0"/>
                      <w:sz w:val="16"/>
                      <w:szCs w:val="24"/>
                    </w:rPr>
                    <w:t>、电动升降</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11</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液晶书写屏（含插拔式电脑模块）</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尺寸</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80</w:t>
                  </w:r>
                  <w:r w:rsidRPr="00F107D6">
                    <w:rPr>
                      <w:rFonts w:ascii="仿宋" w:eastAsia="仿宋" w:hAnsi="仿宋" w:cs="仿宋" w:hint="eastAsia"/>
                      <w:color w:val="000000"/>
                      <w:kern w:val="0"/>
                      <w:sz w:val="16"/>
                      <w:szCs w:val="24"/>
                    </w:rPr>
                    <w:t>英寸</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采用</w:t>
                  </w:r>
                  <w:r w:rsidRPr="00F107D6">
                    <w:rPr>
                      <w:rFonts w:ascii="仿宋" w:eastAsia="仿宋" w:hAnsi="仿宋" w:cs="仿宋"/>
                      <w:color w:val="000000"/>
                      <w:kern w:val="0"/>
                      <w:sz w:val="16"/>
                      <w:szCs w:val="24"/>
                    </w:rPr>
                    <w:t>LED</w:t>
                  </w:r>
                  <w:r w:rsidRPr="00F107D6">
                    <w:rPr>
                      <w:rFonts w:ascii="仿宋" w:eastAsia="仿宋" w:hAnsi="仿宋" w:cs="仿宋" w:hint="eastAsia"/>
                      <w:color w:val="000000"/>
                      <w:kern w:val="0"/>
                      <w:sz w:val="16"/>
                      <w:szCs w:val="24"/>
                    </w:rPr>
                    <w:t>背光</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液晶</w:t>
                  </w:r>
                  <w:r w:rsidRPr="00F107D6">
                    <w:rPr>
                      <w:rFonts w:ascii="仿宋" w:eastAsia="仿宋" w:hAnsi="仿宋" w:cs="仿宋"/>
                      <w:color w:val="000000"/>
                      <w:kern w:val="0"/>
                      <w:sz w:val="16"/>
                      <w:szCs w:val="24"/>
                    </w:rPr>
                    <w:t>A</w:t>
                  </w:r>
                  <w:r w:rsidRPr="00F107D6">
                    <w:rPr>
                      <w:rFonts w:ascii="仿宋" w:eastAsia="仿宋" w:hAnsi="仿宋" w:cs="仿宋" w:hint="eastAsia"/>
                      <w:color w:val="000000"/>
                      <w:kern w:val="0"/>
                      <w:sz w:val="16"/>
                      <w:szCs w:val="24"/>
                    </w:rPr>
                    <w:t>规屏</w:t>
                  </w:r>
                  <w:r w:rsidRPr="00F107D6">
                    <w:rPr>
                      <w:rFonts w:ascii="仿宋" w:eastAsia="仿宋" w:hAnsi="仿宋" w:cs="仿宋"/>
                      <w:color w:val="000000"/>
                      <w:kern w:val="0"/>
                      <w:sz w:val="16"/>
                      <w:szCs w:val="24"/>
                    </w:rPr>
                    <w:t xml:space="preserve">; </w:t>
                  </w:r>
                  <w:r w:rsidRPr="00F107D6">
                    <w:rPr>
                      <w:rFonts w:ascii="仿宋" w:eastAsia="仿宋" w:hAnsi="仿宋" w:cs="仿宋" w:hint="eastAsia"/>
                      <w:color w:val="000000"/>
                      <w:kern w:val="0"/>
                      <w:sz w:val="16"/>
                      <w:szCs w:val="24"/>
                    </w:rPr>
                    <w:t>屏幕物理分辨率</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w:t>
                  </w:r>
                  <w:r w:rsidRPr="00F107D6">
                    <w:rPr>
                      <w:rFonts w:ascii="仿宋" w:eastAsia="仿宋" w:hAnsi="仿宋" w:cs="仿宋"/>
                      <w:color w:val="000000"/>
                      <w:kern w:val="0"/>
                      <w:sz w:val="16"/>
                      <w:szCs w:val="24"/>
                    </w:rPr>
                    <w:t xml:space="preserve">1920*1080; </w:t>
                  </w:r>
                  <w:r w:rsidRPr="00F107D6">
                    <w:rPr>
                      <w:rFonts w:ascii="仿宋" w:eastAsia="仿宋" w:hAnsi="仿宋" w:cs="仿宋" w:hint="eastAsia"/>
                      <w:color w:val="000000"/>
                      <w:kern w:val="0"/>
                      <w:sz w:val="16"/>
                      <w:szCs w:val="24"/>
                    </w:rPr>
                    <w:t>外壳采用金属材质</w:t>
                  </w:r>
                  <w:r w:rsidRPr="00F107D6">
                    <w:rPr>
                      <w:rFonts w:ascii="仿宋" w:eastAsia="仿宋" w:hAnsi="仿宋" w:cs="仿宋"/>
                      <w:color w:val="000000"/>
                      <w:kern w:val="0"/>
                      <w:sz w:val="16"/>
                      <w:szCs w:val="24"/>
                    </w:rPr>
                    <w:t xml:space="preserve">; </w:t>
                  </w:r>
                  <w:r w:rsidRPr="00F107D6">
                    <w:rPr>
                      <w:rFonts w:ascii="仿宋" w:eastAsia="仿宋" w:hAnsi="仿宋" w:cs="仿宋" w:hint="eastAsia"/>
                      <w:color w:val="000000"/>
                      <w:kern w:val="0"/>
                      <w:sz w:val="16"/>
                      <w:szCs w:val="24"/>
                    </w:rPr>
                    <w:t>处理器性能</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采用</w:t>
                  </w:r>
                  <w:r w:rsidRPr="00F107D6">
                    <w:rPr>
                      <w:rFonts w:ascii="仿宋" w:eastAsia="仿宋" w:hAnsi="仿宋" w:cs="仿宋"/>
                      <w:color w:val="000000"/>
                      <w:kern w:val="0"/>
                      <w:sz w:val="16"/>
                      <w:szCs w:val="24"/>
                    </w:rPr>
                    <w:t>Intel</w:t>
                  </w:r>
                  <w:r w:rsidRPr="00F107D6">
                    <w:rPr>
                      <w:rFonts w:ascii="仿宋" w:eastAsia="仿宋" w:hAnsi="仿宋" w:cs="仿宋" w:hint="eastAsia"/>
                      <w:color w:val="000000"/>
                      <w:kern w:val="0"/>
                      <w:sz w:val="16"/>
                      <w:szCs w:val="24"/>
                    </w:rPr>
                    <w:t>第</w:t>
                  </w:r>
                  <w:r w:rsidRPr="00F107D6">
                    <w:rPr>
                      <w:rFonts w:ascii="仿宋" w:eastAsia="仿宋" w:hAnsi="仿宋" w:cs="仿宋"/>
                      <w:color w:val="000000"/>
                      <w:kern w:val="0"/>
                      <w:sz w:val="16"/>
                      <w:szCs w:val="24"/>
                    </w:rPr>
                    <w:t>6</w:t>
                  </w:r>
                  <w:r w:rsidRPr="00F107D6">
                    <w:rPr>
                      <w:rFonts w:ascii="仿宋" w:eastAsia="仿宋" w:hAnsi="仿宋" w:cs="仿宋" w:hint="eastAsia"/>
                      <w:color w:val="000000"/>
                      <w:kern w:val="0"/>
                      <w:sz w:val="16"/>
                      <w:szCs w:val="24"/>
                    </w:rPr>
                    <w:t>代酷睿</w:t>
                  </w:r>
                  <w:r w:rsidRPr="00F107D6">
                    <w:rPr>
                      <w:rFonts w:ascii="仿宋" w:eastAsia="仿宋" w:hAnsi="仿宋" w:cs="仿宋"/>
                      <w:color w:val="000000"/>
                      <w:kern w:val="0"/>
                      <w:sz w:val="16"/>
                      <w:szCs w:val="24"/>
                    </w:rPr>
                    <w:t>Skylake</w:t>
                  </w:r>
                  <w:r w:rsidRPr="00F107D6">
                    <w:rPr>
                      <w:rFonts w:ascii="仿宋" w:eastAsia="仿宋" w:hAnsi="仿宋" w:cs="仿宋" w:hint="eastAsia"/>
                      <w:color w:val="000000"/>
                      <w:kern w:val="0"/>
                      <w:sz w:val="16"/>
                      <w:szCs w:val="24"/>
                    </w:rPr>
                    <w:t>平台</w:t>
                  </w:r>
                  <w:r w:rsidRPr="00F107D6">
                    <w:rPr>
                      <w:rFonts w:ascii="仿宋" w:eastAsia="仿宋" w:hAnsi="仿宋" w:cs="仿宋"/>
                      <w:color w:val="000000"/>
                      <w:kern w:val="0"/>
                      <w:sz w:val="16"/>
                      <w:szCs w:val="24"/>
                    </w:rPr>
                    <w:t>I5</w:t>
                  </w:r>
                  <w:r w:rsidRPr="00F107D6">
                    <w:rPr>
                      <w:rFonts w:ascii="仿宋" w:eastAsia="仿宋" w:hAnsi="仿宋" w:cs="仿宋" w:hint="eastAsia"/>
                      <w:color w:val="000000"/>
                      <w:kern w:val="0"/>
                      <w:sz w:val="16"/>
                      <w:szCs w:val="24"/>
                    </w:rPr>
                    <w:t>处理器</w:t>
                  </w:r>
                  <w:r w:rsidRPr="00F107D6">
                    <w:rPr>
                      <w:rFonts w:ascii="仿宋" w:eastAsia="仿宋" w:hAnsi="仿宋" w:cs="仿宋"/>
                      <w:color w:val="000000"/>
                      <w:kern w:val="0"/>
                      <w:sz w:val="16"/>
                      <w:szCs w:val="24"/>
                    </w:rPr>
                    <w:t xml:space="preserve">; </w:t>
                  </w:r>
                  <w:r w:rsidRPr="00F107D6">
                    <w:rPr>
                      <w:rFonts w:ascii="仿宋" w:eastAsia="仿宋" w:hAnsi="仿宋" w:cs="仿宋" w:hint="eastAsia"/>
                      <w:color w:val="000000"/>
                      <w:kern w:val="0"/>
                      <w:sz w:val="16"/>
                      <w:szCs w:val="24"/>
                    </w:rPr>
                    <w:t>采用</w:t>
                  </w:r>
                  <w:r w:rsidRPr="00F107D6">
                    <w:rPr>
                      <w:rFonts w:ascii="仿宋" w:eastAsia="仿宋" w:hAnsi="仿宋" w:cs="仿宋"/>
                      <w:color w:val="000000"/>
                      <w:kern w:val="0"/>
                      <w:sz w:val="16"/>
                      <w:szCs w:val="24"/>
                    </w:rPr>
                    <w:t>H110</w:t>
                  </w:r>
                  <w:r w:rsidRPr="00F107D6">
                    <w:rPr>
                      <w:rFonts w:ascii="仿宋" w:eastAsia="仿宋" w:hAnsi="仿宋" w:cs="仿宋" w:hint="eastAsia"/>
                      <w:color w:val="000000"/>
                      <w:kern w:val="0"/>
                      <w:sz w:val="16"/>
                      <w:szCs w:val="24"/>
                    </w:rPr>
                    <w:t>芯片组，支持无盘启动、网络唤醒、上电开机、看门狗等功能；</w:t>
                  </w:r>
                  <w:r w:rsidRPr="00F107D6">
                    <w:rPr>
                      <w:rFonts w:ascii="仿宋" w:eastAsia="仿宋" w:hAnsi="仿宋" w:cs="仿宋"/>
                      <w:color w:val="000000"/>
                      <w:kern w:val="0"/>
                      <w:sz w:val="16"/>
                      <w:szCs w:val="24"/>
                    </w:rPr>
                    <w:t>4G DDR3</w:t>
                  </w:r>
                  <w:r w:rsidRPr="00F107D6">
                    <w:rPr>
                      <w:rFonts w:ascii="仿宋" w:eastAsia="仿宋" w:hAnsi="仿宋" w:cs="仿宋" w:hint="eastAsia"/>
                      <w:color w:val="000000"/>
                      <w:kern w:val="0"/>
                      <w:sz w:val="16"/>
                      <w:szCs w:val="24"/>
                    </w:rPr>
                    <w:t>笔记本内存</w:t>
                  </w:r>
                  <w:r w:rsidRPr="00F107D6">
                    <w:rPr>
                      <w:rFonts w:ascii="仿宋" w:eastAsia="仿宋" w:hAnsi="仿宋" w:cs="仿宋"/>
                      <w:color w:val="000000"/>
                      <w:kern w:val="0"/>
                      <w:sz w:val="16"/>
                      <w:szCs w:val="24"/>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12</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扩音设备</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含调音台、麦克、音响按装及布线</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13</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color w:val="000000"/>
                      <w:kern w:val="0"/>
                      <w:sz w:val="16"/>
                      <w:szCs w:val="24"/>
                    </w:rPr>
                    <w:t>推拉式复合黑板</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14</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教学一体机</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黑板一体安装</w:t>
                  </w:r>
                  <w:r w:rsidRPr="00F107D6">
                    <w:rPr>
                      <w:rFonts w:ascii="仿宋" w:eastAsia="仿宋" w:hAnsi="仿宋" w:cs="仿宋"/>
                      <w:color w:val="000000"/>
                      <w:kern w:val="0"/>
                      <w:sz w:val="16"/>
                      <w:szCs w:val="24"/>
                    </w:rPr>
                    <w:t>\</w:t>
                  </w:r>
                  <w:r w:rsidRPr="00F107D6">
                    <w:rPr>
                      <w:rFonts w:ascii="仿宋" w:eastAsia="仿宋" w:hAnsi="仿宋" w:cs="仿宋" w:hint="eastAsia"/>
                      <w:color w:val="000000"/>
                      <w:kern w:val="0"/>
                      <w:sz w:val="16"/>
                      <w:szCs w:val="24"/>
                    </w:rPr>
                    <w:t>电脑配置</w:t>
                  </w:r>
                  <w:r w:rsidRPr="00F107D6">
                    <w:rPr>
                      <w:rFonts w:ascii="仿宋" w:eastAsia="仿宋" w:hAnsi="仿宋" w:cs="仿宋"/>
                      <w:color w:val="000000"/>
                      <w:kern w:val="0"/>
                      <w:sz w:val="16"/>
                      <w:szCs w:val="24"/>
                    </w:rPr>
                    <w:t>CPU:I3</w:t>
                  </w:r>
                  <w:r w:rsidRPr="00F107D6">
                    <w:rPr>
                      <w:rFonts w:ascii="仿宋" w:eastAsia="仿宋" w:hAnsi="仿宋" w:cs="仿宋" w:hint="eastAsia"/>
                      <w:color w:val="000000"/>
                      <w:kern w:val="0"/>
                      <w:sz w:val="16"/>
                      <w:szCs w:val="24"/>
                    </w:rPr>
                    <w:t>、内存</w:t>
                  </w:r>
                  <w:r w:rsidRPr="00F107D6">
                    <w:rPr>
                      <w:rFonts w:ascii="仿宋" w:eastAsia="仿宋" w:hAnsi="仿宋" w:cs="仿宋"/>
                      <w:color w:val="000000"/>
                      <w:kern w:val="0"/>
                      <w:sz w:val="16"/>
                      <w:szCs w:val="24"/>
                    </w:rPr>
                    <w:t>:4G</w:t>
                  </w:r>
                  <w:r w:rsidRPr="00F107D6">
                    <w:rPr>
                      <w:rFonts w:ascii="仿宋" w:eastAsia="仿宋" w:hAnsi="仿宋" w:cs="仿宋" w:hint="eastAsia"/>
                      <w:color w:val="000000"/>
                      <w:kern w:val="0"/>
                      <w:sz w:val="16"/>
                      <w:szCs w:val="24"/>
                    </w:rPr>
                    <w:t>、硬盘</w:t>
                  </w:r>
                  <w:r w:rsidRPr="00F107D6">
                    <w:rPr>
                      <w:rFonts w:ascii="仿宋" w:eastAsia="仿宋" w:hAnsi="仿宋" w:cs="仿宋"/>
                      <w:color w:val="000000"/>
                      <w:kern w:val="0"/>
                      <w:sz w:val="16"/>
                      <w:szCs w:val="24"/>
                    </w:rPr>
                    <w:t>:500G</w:t>
                  </w:r>
                  <w:r w:rsidRPr="00F107D6">
                    <w:rPr>
                      <w:rFonts w:ascii="仿宋" w:eastAsia="仿宋" w:hAnsi="仿宋" w:cs="仿宋" w:hint="eastAsia"/>
                      <w:color w:val="000000"/>
                      <w:kern w:val="0"/>
                      <w:sz w:val="16"/>
                      <w:szCs w:val="24"/>
                    </w:rPr>
                    <w:t>，支持丰富软件功能、内置实物展台等设备</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台</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826"/>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15</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中控台</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台</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308"/>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16</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学生桌椅</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100</w:t>
                  </w:r>
                </w:p>
              </w:tc>
            </w:tr>
            <w:tr w:rsidR="00BA0D78" w:rsidTr="00EF70DB">
              <w:trPr>
                <w:trHeight w:val="330"/>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17</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多媒体讲台</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多功能电子讲台，钢制多媒体讲台</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张</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trHeight w:val="45"/>
              </w:trPr>
              <w:tc>
                <w:tcPr>
                  <w:tcW w:w="810"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18</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教室设计装潢</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left"/>
                    <w:rPr>
                      <w:rFonts w:ascii="仿宋" w:eastAsia="仿宋" w:hAnsi="仿宋" w:cs="仿宋"/>
                      <w:color w:val="000000"/>
                      <w:kern w:val="0"/>
                      <w:sz w:val="16"/>
                      <w:szCs w:val="24"/>
                    </w:rPr>
                  </w:pPr>
                  <w:r w:rsidRPr="00F107D6">
                    <w:rPr>
                      <w:rFonts w:ascii="仿宋" w:eastAsia="仿宋" w:hAnsi="仿宋" w:cs="仿宋" w:hint="eastAsia"/>
                      <w:color w:val="000000"/>
                      <w:kern w:val="0"/>
                      <w:sz w:val="16"/>
                      <w:szCs w:val="24"/>
                    </w:rPr>
                    <w:t>布局装修重新部署，包括天花吊顶、墙面刷新、地面地板、地面布线、机房建设工程</w:t>
                  </w:r>
                </w:p>
              </w:tc>
              <w:tc>
                <w:tcPr>
                  <w:tcW w:w="426" w:type="dxa"/>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BA0D78" w:rsidRPr="00F107D6" w:rsidRDefault="00BA0D78" w:rsidP="006B08B1">
                  <w:pPr>
                    <w:widowControl/>
                    <w:spacing w:afterLines="50" w:line="440" w:lineRule="exact"/>
                    <w:jc w:val="center"/>
                    <w:rPr>
                      <w:rFonts w:ascii="仿宋" w:eastAsia="仿宋" w:hAnsi="仿宋" w:cs="仿宋"/>
                      <w:color w:val="000000"/>
                      <w:kern w:val="0"/>
                      <w:sz w:val="16"/>
                      <w:szCs w:val="24"/>
                    </w:rPr>
                  </w:pPr>
                  <w:r w:rsidRPr="00F107D6">
                    <w:rPr>
                      <w:rFonts w:ascii="仿宋" w:eastAsia="仿宋" w:hAnsi="仿宋" w:cs="仿宋"/>
                      <w:color w:val="000000"/>
                      <w:kern w:val="0"/>
                      <w:sz w:val="16"/>
                      <w:szCs w:val="24"/>
                    </w:rPr>
                    <w:t>1</w:t>
                  </w:r>
                </w:p>
              </w:tc>
            </w:tr>
            <w:tr w:rsidR="00BA0D78" w:rsidTr="00EF70DB">
              <w:trPr>
                <w:gridAfter w:val="1"/>
                <w:wAfter w:w="23" w:type="dxa"/>
                <w:trHeight w:val="55"/>
              </w:trPr>
              <w:tc>
                <w:tcPr>
                  <w:tcW w:w="1690" w:type="dxa"/>
                  <w:gridSpan w:val="2"/>
                  <w:vAlign w:val="center"/>
                </w:tcPr>
                <w:p w:rsidR="00BA0D78" w:rsidRDefault="00BA0D78" w:rsidP="00BA0D78">
                  <w:pPr>
                    <w:widowControl/>
                    <w:jc w:val="center"/>
                    <w:textAlignment w:val="center"/>
                    <w:rPr>
                      <w:rFonts w:ascii="宋体" w:hAnsi="宋体" w:cs="宋体"/>
                      <w:color w:val="000000"/>
                      <w:sz w:val="24"/>
                      <w:szCs w:val="24"/>
                    </w:rPr>
                  </w:pPr>
                </w:p>
              </w:tc>
              <w:tc>
                <w:tcPr>
                  <w:tcW w:w="2297" w:type="dxa"/>
                  <w:gridSpan w:val="2"/>
                  <w:vAlign w:val="center"/>
                </w:tcPr>
                <w:p w:rsidR="00BA0D78" w:rsidRDefault="00BA0D78" w:rsidP="00BA0D78">
                  <w:pPr>
                    <w:jc w:val="center"/>
                    <w:rPr>
                      <w:rFonts w:ascii="宋体" w:hAnsi="宋体" w:cs="宋体"/>
                      <w:color w:val="000000"/>
                      <w:sz w:val="24"/>
                      <w:szCs w:val="24"/>
                    </w:rPr>
                  </w:pPr>
                </w:p>
              </w:tc>
              <w:tc>
                <w:tcPr>
                  <w:tcW w:w="314" w:type="dxa"/>
                  <w:vAlign w:val="center"/>
                </w:tcPr>
                <w:p w:rsidR="00BA0D78" w:rsidRDefault="00BA0D78" w:rsidP="00BA0D78">
                  <w:pPr>
                    <w:jc w:val="center"/>
                    <w:rPr>
                      <w:rFonts w:ascii="宋体" w:hAnsi="宋体" w:cs="宋体"/>
                      <w:color w:val="000000"/>
                      <w:sz w:val="24"/>
                      <w:szCs w:val="24"/>
                    </w:rPr>
                  </w:pPr>
                </w:p>
              </w:tc>
              <w:tc>
                <w:tcPr>
                  <w:tcW w:w="504" w:type="dxa"/>
                  <w:vAlign w:val="center"/>
                </w:tcPr>
                <w:p w:rsidR="00BA0D78" w:rsidRDefault="00BA0D78" w:rsidP="00BA0D78">
                  <w:pPr>
                    <w:jc w:val="center"/>
                    <w:rPr>
                      <w:rFonts w:ascii="宋体" w:hAnsi="宋体" w:cs="宋体"/>
                      <w:color w:val="000000"/>
                      <w:sz w:val="24"/>
                      <w:szCs w:val="24"/>
                    </w:rPr>
                  </w:pPr>
                </w:p>
              </w:tc>
              <w:tc>
                <w:tcPr>
                  <w:tcW w:w="501" w:type="dxa"/>
                  <w:vAlign w:val="center"/>
                </w:tcPr>
                <w:p w:rsidR="00BA0D78" w:rsidRDefault="00BA0D78" w:rsidP="00BA0D78">
                  <w:pPr>
                    <w:jc w:val="center"/>
                    <w:rPr>
                      <w:rFonts w:ascii="宋体" w:hAnsi="宋体" w:cs="宋体"/>
                      <w:color w:val="000000"/>
                      <w:sz w:val="24"/>
                      <w:szCs w:val="24"/>
                    </w:rPr>
                  </w:pPr>
                </w:p>
              </w:tc>
              <w:tc>
                <w:tcPr>
                  <w:tcW w:w="637" w:type="dxa"/>
                  <w:vAlign w:val="center"/>
                </w:tcPr>
                <w:p w:rsidR="00BA0D78" w:rsidRDefault="00BA0D78" w:rsidP="00BA0D78">
                  <w:pPr>
                    <w:jc w:val="center"/>
                    <w:rPr>
                      <w:rFonts w:ascii="宋体" w:hAnsi="宋体" w:cs="宋体"/>
                      <w:color w:val="000000"/>
                      <w:sz w:val="24"/>
                      <w:szCs w:val="24"/>
                    </w:rPr>
                  </w:pPr>
                </w:p>
              </w:tc>
              <w:tc>
                <w:tcPr>
                  <w:tcW w:w="1235" w:type="dxa"/>
                  <w:vAlign w:val="center"/>
                </w:tcPr>
                <w:p w:rsidR="00BA0D78" w:rsidRDefault="00BA0D78" w:rsidP="00BA0D78">
                  <w:pPr>
                    <w:jc w:val="center"/>
                    <w:rPr>
                      <w:rFonts w:ascii="宋体" w:hAnsi="宋体" w:cs="宋体"/>
                      <w:color w:val="000000"/>
                      <w:sz w:val="24"/>
                      <w:szCs w:val="24"/>
                    </w:rPr>
                  </w:pPr>
                </w:p>
              </w:tc>
              <w:tc>
                <w:tcPr>
                  <w:tcW w:w="1158" w:type="dxa"/>
                  <w:gridSpan w:val="3"/>
                  <w:vAlign w:val="center"/>
                </w:tcPr>
                <w:p w:rsidR="00BA0D78" w:rsidRDefault="00BA0D78" w:rsidP="00BA0D78">
                  <w:pPr>
                    <w:jc w:val="center"/>
                    <w:rPr>
                      <w:rFonts w:ascii="宋体" w:hAnsi="宋体" w:cs="宋体"/>
                      <w:color w:val="000000"/>
                      <w:sz w:val="24"/>
                      <w:szCs w:val="24"/>
                    </w:rPr>
                  </w:pPr>
                </w:p>
              </w:tc>
            </w:tr>
          </w:tbl>
          <w:p w:rsidR="00255EC5" w:rsidRDefault="00255EC5">
            <w:pPr>
              <w:spacing w:line="288" w:lineRule="auto"/>
              <w:jc w:val="left"/>
              <w:rPr>
                <w:rFonts w:ascii="黑体" w:eastAsia="黑体" w:hAnsi="黑体"/>
                <w:color w:val="000000"/>
                <w:sz w:val="24"/>
                <w:szCs w:val="24"/>
              </w:rPr>
            </w:pPr>
          </w:p>
        </w:tc>
      </w:tr>
      <w:tr w:rsidR="00255EC5" w:rsidTr="00BA0D78">
        <w:trPr>
          <w:trHeight w:val="1128"/>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7</w:t>
            </w:r>
            <w:r>
              <w:rPr>
                <w:rFonts w:ascii="黑体" w:eastAsia="黑体" w:hAnsi="黑体" w:hint="eastAsia"/>
                <w:color w:val="000000"/>
                <w:sz w:val="24"/>
                <w:szCs w:val="24"/>
              </w:rPr>
              <w:t xml:space="preserve"> 实验教学方法</w:t>
            </w:r>
            <w:r>
              <w:rPr>
                <w:rFonts w:ascii="Times New Roman" w:eastAsia="仿宋_GB2312" w:hAnsi="Times New Roman" w:hint="eastAsia"/>
                <w:color w:val="000000"/>
                <w:sz w:val="24"/>
                <w:szCs w:val="24"/>
              </w:rPr>
              <w:t>（举例说明采用的教学方法的使用目的、实施过程与实施效果）</w:t>
            </w:r>
          </w:p>
          <w:p w:rsidR="00F95200" w:rsidRPr="004150AF" w:rsidRDefault="00F95200" w:rsidP="00F95200">
            <w:pPr>
              <w:spacing w:line="440" w:lineRule="exact"/>
              <w:ind w:firstLineChars="200" w:firstLine="482"/>
              <w:rPr>
                <w:rFonts w:ascii="仿宋" w:eastAsia="仿宋" w:hAnsi="仿宋" w:cs="仿宋"/>
                <w:b/>
                <w:color w:val="000000"/>
                <w:kern w:val="0"/>
                <w:sz w:val="24"/>
                <w:szCs w:val="24"/>
              </w:rPr>
            </w:pPr>
            <w:r w:rsidRPr="004150AF">
              <w:rPr>
                <w:rFonts w:ascii="仿宋" w:eastAsia="仿宋" w:hAnsi="仿宋" w:cs="仿宋" w:hint="eastAsia"/>
                <w:b/>
                <w:color w:val="000000"/>
                <w:kern w:val="0"/>
                <w:sz w:val="24"/>
                <w:szCs w:val="24"/>
              </w:rPr>
              <w:t>一、教学方法及</w:t>
            </w:r>
            <w:r>
              <w:rPr>
                <w:rFonts w:ascii="仿宋" w:eastAsia="仿宋" w:hAnsi="仿宋" w:cs="仿宋" w:hint="eastAsia"/>
                <w:b/>
                <w:color w:val="000000"/>
                <w:kern w:val="0"/>
                <w:sz w:val="24"/>
                <w:szCs w:val="24"/>
              </w:rPr>
              <w:t>使用</w:t>
            </w:r>
            <w:r w:rsidRPr="004150AF">
              <w:rPr>
                <w:rFonts w:ascii="仿宋" w:eastAsia="仿宋" w:hAnsi="仿宋" w:cs="仿宋" w:hint="eastAsia"/>
                <w:b/>
                <w:color w:val="000000"/>
                <w:kern w:val="0"/>
                <w:sz w:val="24"/>
                <w:szCs w:val="24"/>
              </w:rPr>
              <w:t>目的</w:t>
            </w:r>
          </w:p>
          <w:p w:rsidR="00F95200" w:rsidRDefault="00F95200" w:rsidP="00F95200">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本实验教学过程以提升学生开展经济行业分析能力为主线，始终以学生为中心，运用多种教学方法和手段，践行SCL（Student-</w:t>
            </w:r>
            <w:r>
              <w:rPr>
                <w:rFonts w:ascii="仿宋" w:eastAsia="仿宋" w:hAnsi="仿宋" w:cs="仿宋"/>
                <w:color w:val="000000"/>
                <w:kern w:val="0"/>
                <w:sz w:val="24"/>
                <w:szCs w:val="24"/>
              </w:rPr>
              <w:t>Centered</w:t>
            </w:r>
            <w:r>
              <w:rPr>
                <w:rFonts w:ascii="仿宋" w:eastAsia="仿宋" w:hAnsi="仿宋" w:cs="仿宋" w:hint="eastAsia"/>
                <w:color w:val="000000"/>
                <w:kern w:val="0"/>
                <w:sz w:val="24"/>
                <w:szCs w:val="24"/>
              </w:rPr>
              <w:t xml:space="preserve"> Learning，以学生为中心）教学法，学生“边做边学，边学边做，做中学，学中做”。具体做法如下：</w:t>
            </w:r>
          </w:p>
          <w:p w:rsidR="00F95200" w:rsidRPr="00512090" w:rsidRDefault="00F95200" w:rsidP="00F95200">
            <w:pPr>
              <w:spacing w:line="440" w:lineRule="exact"/>
              <w:ind w:firstLineChars="200" w:firstLine="482"/>
              <w:rPr>
                <w:rFonts w:ascii="仿宋" w:eastAsia="仿宋" w:hAnsi="仿宋" w:cs="仿宋"/>
                <w:b/>
                <w:color w:val="000000"/>
                <w:kern w:val="0"/>
                <w:sz w:val="24"/>
                <w:szCs w:val="24"/>
              </w:rPr>
            </w:pPr>
            <w:r w:rsidRPr="00512090">
              <w:rPr>
                <w:rFonts w:ascii="仿宋" w:eastAsia="仿宋" w:hAnsi="仿宋" w:cs="仿宋" w:hint="eastAsia"/>
                <w:b/>
                <w:color w:val="000000"/>
                <w:kern w:val="0"/>
                <w:sz w:val="24"/>
                <w:szCs w:val="24"/>
              </w:rPr>
              <w:t>1. SCL (Student-Centred Learning，以学生为中心)教学法</w:t>
            </w:r>
          </w:p>
          <w:p w:rsidR="00F95200" w:rsidRDefault="00F95200" w:rsidP="00F95200">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由“教”为主转为“学”为主，是高等教育人才培养方式改革的重要方面。教与学重心转换，有三方面内涵：其一，角色转换，由以教师为中心转为以学生为中心；其二，教学方式转换，由以教师主导教学过程转为由学生自我主导教学过程；其三，教学资源与技术转换，由充实教师授课资源转变为加强学生自主学习资源、</w:t>
            </w:r>
            <w:r>
              <w:rPr>
                <w:rFonts w:ascii="仿宋" w:eastAsia="仿宋" w:hAnsi="仿宋" w:cs="仿宋" w:hint="eastAsia"/>
                <w:color w:val="000000"/>
                <w:kern w:val="0"/>
                <w:sz w:val="24"/>
                <w:szCs w:val="24"/>
              </w:rPr>
              <w:lastRenderedPageBreak/>
              <w:t>平台与技术的建设。</w:t>
            </w:r>
          </w:p>
          <w:p w:rsidR="00F95200" w:rsidRDefault="00F95200" w:rsidP="00F95200">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以学生为中心，以能力提升为目标，使学生学习的积极性与主动性大大加强，锻炼并培养学生的创新能力、实践能力和在不确定性环境下的市场应变能力。</w:t>
            </w:r>
          </w:p>
          <w:p w:rsidR="00F95200" w:rsidRPr="00512090" w:rsidRDefault="00F95200" w:rsidP="00F95200">
            <w:pPr>
              <w:spacing w:line="440" w:lineRule="exact"/>
              <w:ind w:firstLineChars="200" w:firstLine="482"/>
              <w:rPr>
                <w:rFonts w:ascii="仿宋" w:eastAsia="仿宋" w:hAnsi="仿宋" w:cs="仿宋"/>
                <w:b/>
                <w:color w:val="000000"/>
                <w:kern w:val="0"/>
                <w:sz w:val="24"/>
                <w:szCs w:val="24"/>
              </w:rPr>
            </w:pPr>
            <w:r w:rsidRPr="00512090">
              <w:rPr>
                <w:rFonts w:ascii="仿宋" w:eastAsia="仿宋" w:hAnsi="仿宋" w:cs="仿宋" w:hint="eastAsia"/>
                <w:b/>
                <w:color w:val="000000"/>
                <w:kern w:val="0"/>
                <w:sz w:val="24"/>
                <w:szCs w:val="24"/>
              </w:rPr>
              <w:t>2. 传统讲授方式和角色扮演相结合</w:t>
            </w:r>
          </w:p>
          <w:p w:rsidR="00F95200" w:rsidRDefault="00F95200" w:rsidP="003D0293">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注重传统课堂与在平台上角色扮演相结合的教学方式。传统课堂依然依托知识教授与学生提问，为学生建立坚实的知识储备和严密的思维体系，使学生具备良好的上机实训前提。</w:t>
            </w:r>
            <w:r w:rsidR="003D0293" w:rsidRPr="00466043">
              <w:rPr>
                <w:rFonts w:ascii="仿宋" w:eastAsia="仿宋" w:hAnsi="仿宋" w:cs="仿宋" w:hint="eastAsia"/>
                <w:color w:val="000000"/>
                <w:kern w:val="0"/>
                <w:sz w:val="24"/>
              </w:rPr>
              <w:t>模拟实验是在传统课堂教学数据统计采集与分析、原始数据库整理、资源分配与运用、数据统计核算、数学模型构建、应用型理论分析等基础上对大数据进行打包处理、对模型进行机器化运算、进行合理评估、优化、得到可视化结果的过程</w:t>
            </w:r>
            <w:r w:rsidR="003D0293">
              <w:rPr>
                <w:rFonts w:ascii="仿宋" w:eastAsia="仿宋" w:hAnsi="仿宋" w:cs="仿宋" w:hint="eastAsia"/>
                <w:color w:val="000000"/>
                <w:kern w:val="0"/>
                <w:sz w:val="24"/>
              </w:rPr>
              <w:t>，学生在授课过程中便可形象、深刻的了解经济大数据运行在每一个行业中的微妙变化，结合创新思维和团队合作分析经济大数据对不同行业的不同影响，是对传统教学的延伸与拓展。</w:t>
            </w:r>
            <w:r>
              <w:rPr>
                <w:rFonts w:ascii="仿宋" w:eastAsia="仿宋" w:hAnsi="仿宋" w:cs="仿宋" w:hint="eastAsia"/>
                <w:color w:val="000000"/>
                <w:kern w:val="0"/>
                <w:sz w:val="24"/>
                <w:szCs w:val="24"/>
              </w:rPr>
              <w:t>学生在学习与实践相结合的过程中完善自我的知识体系和实践能力水平的双重提升。</w:t>
            </w:r>
          </w:p>
          <w:p w:rsidR="00F95200" w:rsidRPr="00512090" w:rsidRDefault="00F95200" w:rsidP="00F95200">
            <w:pPr>
              <w:spacing w:line="440" w:lineRule="exact"/>
              <w:ind w:firstLineChars="200" w:firstLine="482"/>
              <w:rPr>
                <w:rFonts w:ascii="仿宋" w:eastAsia="仿宋" w:hAnsi="仿宋" w:cs="仿宋"/>
                <w:b/>
                <w:color w:val="000000"/>
                <w:kern w:val="0"/>
                <w:sz w:val="24"/>
                <w:szCs w:val="24"/>
              </w:rPr>
            </w:pPr>
            <w:r w:rsidRPr="00512090">
              <w:rPr>
                <w:rFonts w:ascii="仿宋" w:eastAsia="仿宋" w:hAnsi="仿宋" w:cs="仿宋" w:hint="eastAsia"/>
                <w:b/>
                <w:color w:val="000000"/>
                <w:kern w:val="0"/>
                <w:sz w:val="24"/>
                <w:szCs w:val="24"/>
              </w:rPr>
              <w:t>3. 虚拟仿真教学法</w:t>
            </w:r>
          </w:p>
          <w:p w:rsidR="003D0293" w:rsidRDefault="003D0293" w:rsidP="003D0293">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（1）经济大数据实验室具备管理复杂性挑战。经济大数据</w:t>
            </w:r>
            <w:r>
              <w:rPr>
                <w:rFonts w:ascii="仿宋" w:eastAsia="仿宋" w:hAnsi="仿宋" w:cs="仿宋"/>
                <w:color w:val="000000"/>
                <w:kern w:val="0"/>
                <w:sz w:val="24"/>
                <w:szCs w:val="24"/>
              </w:rPr>
              <w:t>实验室教学</w:t>
            </w:r>
            <w:r w:rsidRPr="003D0293">
              <w:rPr>
                <w:rFonts w:ascii="仿宋" w:eastAsia="仿宋" w:hAnsi="仿宋" w:cs="仿宋"/>
                <w:color w:val="000000"/>
                <w:kern w:val="0"/>
                <w:sz w:val="24"/>
                <w:szCs w:val="24"/>
              </w:rPr>
              <w:t>中为不断追求大数据实验的广度、深度以及精确性，对于数据的收集将呈现超大规模趋势，传统的数据管理方法、硬件基础架构的管理方法等很难支撑大数据实验室不断发展的要求</w:t>
            </w:r>
            <w:r>
              <w:rPr>
                <w:rFonts w:ascii="仿宋" w:eastAsia="仿宋" w:hAnsi="仿宋" w:cs="仿宋"/>
                <w:color w:val="000000"/>
                <w:kern w:val="0"/>
                <w:sz w:val="24"/>
                <w:szCs w:val="24"/>
              </w:rPr>
              <w:t>；</w:t>
            </w:r>
          </w:p>
          <w:p w:rsidR="003D0293" w:rsidRDefault="003D0293" w:rsidP="003D0293">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（2）经济大数据实验室能够应付系统化挑战。经济</w:t>
            </w:r>
            <w:r w:rsidRPr="003D0293">
              <w:rPr>
                <w:rFonts w:ascii="仿宋" w:eastAsia="仿宋" w:hAnsi="仿宋" w:cs="仿宋"/>
                <w:color w:val="000000"/>
                <w:kern w:val="0"/>
                <w:sz w:val="24"/>
                <w:szCs w:val="24"/>
              </w:rPr>
              <w:t>大数据实验室虽同时支撑实践教学与科研平台，但在建设初衷仍是以教学实训为应用核心，传统</w:t>
            </w:r>
            <w:r>
              <w:rPr>
                <w:rFonts w:ascii="仿宋" w:eastAsia="仿宋" w:hAnsi="仿宋" w:cs="仿宋" w:hint="eastAsia"/>
                <w:color w:val="000000"/>
                <w:kern w:val="0"/>
                <w:sz w:val="24"/>
                <w:szCs w:val="24"/>
              </w:rPr>
              <w:t>教学</w:t>
            </w:r>
            <w:r w:rsidRPr="003D0293">
              <w:rPr>
                <w:rFonts w:ascii="仿宋" w:eastAsia="仿宋" w:hAnsi="仿宋" w:cs="仿宋"/>
                <w:color w:val="000000"/>
                <w:kern w:val="0"/>
                <w:sz w:val="24"/>
                <w:szCs w:val="24"/>
              </w:rPr>
              <w:t>为适应大规模的学生同时授课</w:t>
            </w:r>
            <w:r>
              <w:rPr>
                <w:rFonts w:ascii="仿宋" w:eastAsia="仿宋" w:hAnsi="仿宋" w:cs="仿宋"/>
                <w:color w:val="000000"/>
                <w:kern w:val="0"/>
                <w:sz w:val="24"/>
                <w:szCs w:val="24"/>
              </w:rPr>
              <w:t>，</w:t>
            </w:r>
            <w:r w:rsidRPr="003D0293">
              <w:rPr>
                <w:rFonts w:ascii="仿宋" w:eastAsia="仿宋" w:hAnsi="仿宋" w:cs="仿宋"/>
                <w:color w:val="000000"/>
                <w:kern w:val="0"/>
                <w:sz w:val="24"/>
                <w:szCs w:val="24"/>
              </w:rPr>
              <w:t>在授课、实验内容上缺乏流程规划，如何系统化规划实验过程，将直接</w:t>
            </w:r>
            <w:r>
              <w:rPr>
                <w:rFonts w:ascii="仿宋" w:eastAsia="仿宋" w:hAnsi="仿宋" w:cs="仿宋" w:hint="eastAsia"/>
                <w:color w:val="000000"/>
                <w:kern w:val="0"/>
                <w:sz w:val="24"/>
                <w:szCs w:val="24"/>
              </w:rPr>
              <w:t>影响</w:t>
            </w:r>
            <w:r w:rsidRPr="003D0293">
              <w:rPr>
                <w:rFonts w:ascii="仿宋" w:eastAsia="仿宋" w:hAnsi="仿宋" w:cs="仿宋"/>
                <w:color w:val="000000"/>
                <w:kern w:val="0"/>
                <w:sz w:val="24"/>
                <w:szCs w:val="24"/>
              </w:rPr>
              <w:t>授课效果</w:t>
            </w:r>
            <w:r>
              <w:rPr>
                <w:rFonts w:ascii="仿宋" w:eastAsia="仿宋" w:hAnsi="仿宋" w:cs="仿宋"/>
                <w:color w:val="000000"/>
                <w:kern w:val="0"/>
                <w:sz w:val="24"/>
                <w:szCs w:val="24"/>
              </w:rPr>
              <w:t>；</w:t>
            </w:r>
          </w:p>
          <w:p w:rsidR="003D0293" w:rsidRDefault="003D0293" w:rsidP="003D0293">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（3）经济大数据实验室依靠强大的数据挑战。经济</w:t>
            </w:r>
            <w:r w:rsidRPr="003D0293">
              <w:rPr>
                <w:rFonts w:ascii="仿宋" w:eastAsia="仿宋" w:hAnsi="仿宋" w:cs="仿宋"/>
                <w:color w:val="000000"/>
                <w:kern w:val="0"/>
                <w:sz w:val="24"/>
                <w:szCs w:val="24"/>
              </w:rPr>
              <w:t>大数据实验</w:t>
            </w:r>
            <w:r>
              <w:rPr>
                <w:rFonts w:ascii="仿宋" w:eastAsia="仿宋" w:hAnsi="仿宋" w:cs="仿宋" w:hint="eastAsia"/>
                <w:color w:val="000000"/>
                <w:kern w:val="0"/>
                <w:sz w:val="24"/>
                <w:szCs w:val="24"/>
              </w:rPr>
              <w:t>室</w:t>
            </w:r>
            <w:r w:rsidRPr="003D0293">
              <w:rPr>
                <w:rFonts w:ascii="仿宋" w:eastAsia="仿宋" w:hAnsi="仿宋" w:cs="仿宋"/>
                <w:color w:val="000000"/>
                <w:kern w:val="0"/>
                <w:sz w:val="24"/>
                <w:szCs w:val="24"/>
              </w:rPr>
              <w:t>在进行多维度数据分析中涉及领域广泛，</w:t>
            </w:r>
            <w:r>
              <w:rPr>
                <w:rFonts w:ascii="仿宋" w:eastAsia="仿宋" w:hAnsi="仿宋" w:cs="仿宋" w:hint="eastAsia"/>
                <w:color w:val="000000"/>
                <w:kern w:val="0"/>
                <w:sz w:val="24"/>
                <w:szCs w:val="24"/>
              </w:rPr>
              <w:t>需要强大的</w:t>
            </w:r>
            <w:r w:rsidRPr="003D0293">
              <w:rPr>
                <w:rFonts w:ascii="仿宋" w:eastAsia="仿宋" w:hAnsi="仿宋" w:cs="仿宋"/>
                <w:color w:val="000000"/>
                <w:kern w:val="0"/>
                <w:sz w:val="24"/>
                <w:szCs w:val="24"/>
              </w:rPr>
              <w:t>实体数据支撑，</w:t>
            </w:r>
            <w:r>
              <w:rPr>
                <w:rFonts w:ascii="仿宋" w:eastAsia="仿宋" w:hAnsi="仿宋" w:cs="仿宋" w:hint="eastAsia"/>
                <w:color w:val="000000"/>
                <w:kern w:val="0"/>
                <w:sz w:val="24"/>
                <w:szCs w:val="24"/>
              </w:rPr>
              <w:t>才能</w:t>
            </w:r>
            <w:r w:rsidRPr="003D0293">
              <w:rPr>
                <w:rFonts w:ascii="仿宋" w:eastAsia="仿宋" w:hAnsi="仿宋" w:cs="仿宋"/>
                <w:color w:val="000000"/>
                <w:kern w:val="0"/>
                <w:sz w:val="24"/>
                <w:szCs w:val="24"/>
              </w:rPr>
              <w:t>培养出贴近企事业发展的</w:t>
            </w:r>
            <w:r w:rsidR="004424E6">
              <w:rPr>
                <w:rFonts w:ascii="仿宋" w:eastAsia="仿宋" w:hAnsi="仿宋" w:cs="仿宋" w:hint="eastAsia"/>
                <w:color w:val="000000"/>
                <w:kern w:val="0"/>
                <w:sz w:val="24"/>
                <w:szCs w:val="24"/>
              </w:rPr>
              <w:t>经济</w:t>
            </w:r>
            <w:r w:rsidRPr="003D0293">
              <w:rPr>
                <w:rFonts w:ascii="仿宋" w:eastAsia="仿宋" w:hAnsi="仿宋" w:cs="仿宋"/>
                <w:color w:val="000000"/>
                <w:kern w:val="0"/>
                <w:sz w:val="24"/>
                <w:szCs w:val="24"/>
              </w:rPr>
              <w:t>大数据</w:t>
            </w:r>
            <w:r w:rsidR="004424E6">
              <w:rPr>
                <w:rFonts w:ascii="仿宋" w:eastAsia="仿宋" w:hAnsi="仿宋" w:cs="仿宋" w:hint="eastAsia"/>
                <w:color w:val="000000"/>
                <w:kern w:val="0"/>
                <w:sz w:val="24"/>
                <w:szCs w:val="24"/>
              </w:rPr>
              <w:t>型</w:t>
            </w:r>
            <w:r w:rsidRPr="003D0293">
              <w:rPr>
                <w:rFonts w:ascii="仿宋" w:eastAsia="仿宋" w:hAnsi="仿宋" w:cs="仿宋"/>
                <w:color w:val="000000"/>
                <w:kern w:val="0"/>
                <w:sz w:val="24"/>
                <w:szCs w:val="24"/>
              </w:rPr>
              <w:t>人才。</w:t>
            </w:r>
          </w:p>
          <w:p w:rsidR="00F95200" w:rsidRPr="00512090" w:rsidRDefault="00F95200" w:rsidP="003D0293">
            <w:pPr>
              <w:spacing w:line="440" w:lineRule="exact"/>
              <w:ind w:firstLineChars="200" w:firstLine="482"/>
              <w:rPr>
                <w:rFonts w:ascii="仿宋" w:eastAsia="仿宋" w:hAnsi="仿宋" w:cs="仿宋"/>
                <w:b/>
                <w:color w:val="000000"/>
                <w:kern w:val="0"/>
                <w:sz w:val="24"/>
                <w:szCs w:val="24"/>
              </w:rPr>
            </w:pPr>
            <w:r w:rsidRPr="00512090">
              <w:rPr>
                <w:rFonts w:ascii="仿宋" w:eastAsia="仿宋" w:hAnsi="仿宋" w:cs="仿宋" w:hint="eastAsia"/>
                <w:b/>
                <w:color w:val="000000"/>
                <w:kern w:val="0"/>
                <w:sz w:val="24"/>
                <w:szCs w:val="24"/>
              </w:rPr>
              <w:t>4. 辅助教学法</w:t>
            </w:r>
          </w:p>
          <w:p w:rsidR="003D0293" w:rsidRPr="003D0293" w:rsidRDefault="003D0293" w:rsidP="003D0293">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经济</w:t>
            </w:r>
            <w:r>
              <w:rPr>
                <w:rFonts w:ascii="仿宋" w:eastAsia="仿宋" w:hAnsi="仿宋" w:cs="仿宋"/>
                <w:color w:val="000000"/>
                <w:kern w:val="0"/>
                <w:sz w:val="24"/>
                <w:szCs w:val="24"/>
              </w:rPr>
              <w:t>大数据实验</w:t>
            </w:r>
            <w:r>
              <w:rPr>
                <w:rFonts w:ascii="仿宋" w:eastAsia="仿宋" w:hAnsi="仿宋" w:cs="仿宋" w:hint="eastAsia"/>
                <w:color w:val="000000"/>
                <w:kern w:val="0"/>
                <w:sz w:val="24"/>
                <w:szCs w:val="24"/>
              </w:rPr>
              <w:t>教学</w:t>
            </w:r>
            <w:r w:rsidRPr="003D0293">
              <w:rPr>
                <w:rFonts w:ascii="仿宋" w:eastAsia="仿宋" w:hAnsi="仿宋" w:cs="仿宋"/>
                <w:color w:val="000000"/>
                <w:kern w:val="0"/>
                <w:sz w:val="24"/>
                <w:szCs w:val="24"/>
              </w:rPr>
              <w:t>将使教师和学生领略大数据技术的魅力和广阔前景，使学生掌握主流的大数据存储、管理、分析处理技术，了解大数据平台架构和建设，分享成功的大数据应用项目实施经验，学习大数据应用项目方案咨询服务。</w:t>
            </w:r>
          </w:p>
          <w:p w:rsidR="00F95200" w:rsidRDefault="00F95200" w:rsidP="00F95200">
            <w:pPr>
              <w:spacing w:line="440" w:lineRule="exact"/>
              <w:ind w:firstLineChars="200" w:firstLine="480"/>
              <w:rPr>
                <w:rFonts w:ascii="仿宋" w:eastAsia="仿宋" w:hAnsi="仿宋" w:cs="仿宋"/>
                <w:color w:val="000000"/>
                <w:kern w:val="0"/>
                <w:sz w:val="24"/>
                <w:szCs w:val="24"/>
              </w:rPr>
            </w:pPr>
            <w:r w:rsidRPr="008B0536">
              <w:rPr>
                <w:rFonts w:ascii="仿宋" w:eastAsia="仿宋" w:hAnsi="仿宋" w:cs="仿宋" w:hint="eastAsia"/>
                <w:color w:val="000000"/>
                <w:kern w:val="0"/>
                <w:sz w:val="24"/>
                <w:szCs w:val="24"/>
              </w:rPr>
              <w:t>通过教学互动功能，使学生学习变被动为主动，互相提问互相学习，解决课堂师生、生生沟通困难的问题。</w:t>
            </w:r>
          </w:p>
          <w:p w:rsidR="00F95200" w:rsidRPr="00512090" w:rsidRDefault="00F95200" w:rsidP="00F95200">
            <w:pPr>
              <w:spacing w:line="440" w:lineRule="exact"/>
              <w:ind w:firstLineChars="200" w:firstLine="482"/>
              <w:rPr>
                <w:rFonts w:ascii="仿宋" w:eastAsia="仿宋" w:hAnsi="仿宋" w:cs="仿宋"/>
                <w:b/>
                <w:color w:val="000000"/>
                <w:kern w:val="0"/>
                <w:sz w:val="24"/>
                <w:szCs w:val="24"/>
              </w:rPr>
            </w:pPr>
            <w:r w:rsidRPr="00512090">
              <w:rPr>
                <w:rFonts w:ascii="仿宋" w:eastAsia="仿宋" w:hAnsi="仿宋" w:cs="仿宋"/>
                <w:b/>
                <w:color w:val="000000"/>
                <w:kern w:val="0"/>
                <w:sz w:val="24"/>
                <w:szCs w:val="24"/>
              </w:rPr>
              <w:lastRenderedPageBreak/>
              <w:t>5</w:t>
            </w:r>
            <w:r w:rsidRPr="00512090">
              <w:rPr>
                <w:rFonts w:ascii="仿宋" w:eastAsia="仿宋" w:hAnsi="仿宋" w:cs="仿宋" w:hint="eastAsia"/>
                <w:b/>
                <w:color w:val="000000"/>
                <w:kern w:val="0"/>
                <w:sz w:val="24"/>
                <w:szCs w:val="24"/>
              </w:rPr>
              <w:t>.开展多种形式校园技能大赛</w:t>
            </w:r>
          </w:p>
          <w:p w:rsidR="00F95200" w:rsidRDefault="00F95200" w:rsidP="00F95200">
            <w:pPr>
              <w:spacing w:line="46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推动实验实践能力培养从课程教学走向第二课堂，我校实验教学改</w:t>
            </w:r>
            <w:r w:rsidR="00362CAA">
              <w:rPr>
                <w:rFonts w:ascii="仿宋" w:eastAsia="仿宋" w:hAnsi="仿宋" w:cs="仿宋" w:hint="eastAsia"/>
                <w:color w:val="000000"/>
                <w:kern w:val="0"/>
                <w:sz w:val="24"/>
                <w:szCs w:val="24"/>
              </w:rPr>
              <w:t>革工作的重要一环。实验课堂教学领进门，二课堂自我训练不断修行，</w:t>
            </w:r>
            <w:r>
              <w:rPr>
                <w:rFonts w:ascii="仿宋" w:eastAsia="仿宋" w:hAnsi="仿宋" w:cs="仿宋" w:hint="eastAsia"/>
                <w:color w:val="000000"/>
                <w:kern w:val="0"/>
                <w:sz w:val="24"/>
                <w:szCs w:val="24"/>
              </w:rPr>
              <w:t>多种形式的</w:t>
            </w:r>
            <w:r w:rsidR="00362CAA">
              <w:rPr>
                <w:rFonts w:ascii="仿宋" w:eastAsia="仿宋" w:hAnsi="仿宋" w:cs="仿宋" w:hint="eastAsia"/>
                <w:color w:val="000000"/>
                <w:kern w:val="0"/>
                <w:sz w:val="24"/>
                <w:szCs w:val="24"/>
              </w:rPr>
              <w:t>与经济</w:t>
            </w:r>
            <w:r>
              <w:rPr>
                <w:rFonts w:ascii="仿宋" w:eastAsia="仿宋" w:hAnsi="仿宋" w:cs="仿宋" w:hint="eastAsia"/>
                <w:color w:val="000000"/>
                <w:kern w:val="0"/>
                <w:sz w:val="24"/>
                <w:szCs w:val="24"/>
              </w:rPr>
              <w:t>相关</w:t>
            </w:r>
            <w:r w:rsidR="00362CAA">
              <w:rPr>
                <w:rFonts w:ascii="仿宋" w:eastAsia="仿宋" w:hAnsi="仿宋" w:cs="仿宋" w:hint="eastAsia"/>
                <w:color w:val="000000"/>
                <w:kern w:val="0"/>
                <w:sz w:val="24"/>
                <w:szCs w:val="24"/>
              </w:rPr>
              <w:t>的</w:t>
            </w:r>
            <w:r>
              <w:rPr>
                <w:rFonts w:ascii="仿宋" w:eastAsia="仿宋" w:hAnsi="仿宋" w:cs="仿宋" w:hint="eastAsia"/>
                <w:color w:val="000000"/>
                <w:kern w:val="0"/>
                <w:sz w:val="24"/>
                <w:szCs w:val="24"/>
              </w:rPr>
              <w:t>校园技能大赛对学生的实践能力加以考核评价，激励其寻找差距不断进步，现实验教学从填鸭式教学向学生自主学习的巨大转变。实际上，我校诸多校园技能大赛历史悠远，</w:t>
            </w:r>
            <w:r w:rsidR="00362CAA">
              <w:rPr>
                <w:rFonts w:ascii="仿宋" w:eastAsia="仿宋" w:hAnsi="仿宋" w:cs="仿宋" w:hint="eastAsia"/>
                <w:color w:val="000000"/>
                <w:kern w:val="0"/>
                <w:sz w:val="24"/>
                <w:szCs w:val="24"/>
              </w:rPr>
              <w:t>“统计建模大赛”“大学生创新创业大赛”、“挑战杯大学生创业大赛”、“外贸单证技能大赛”、“商务经济学应用分析大赛”等持续多年，</w:t>
            </w:r>
            <w:r>
              <w:rPr>
                <w:rFonts w:ascii="仿宋" w:eastAsia="仿宋" w:hAnsi="仿宋" w:cs="仿宋" w:hint="eastAsia"/>
                <w:color w:val="000000"/>
                <w:kern w:val="0"/>
                <w:sz w:val="24"/>
                <w:szCs w:val="24"/>
              </w:rPr>
              <w:t>这些赛事活动与实验课程与项目的教学内容高度一致，</w:t>
            </w:r>
            <w:r w:rsidR="00362CAA">
              <w:rPr>
                <w:rFonts w:ascii="仿宋" w:eastAsia="仿宋" w:hAnsi="仿宋" w:cs="仿宋" w:hint="eastAsia"/>
                <w:color w:val="000000"/>
                <w:kern w:val="0"/>
                <w:sz w:val="24"/>
                <w:szCs w:val="24"/>
              </w:rPr>
              <w:t>经济复合型人才与用</w:t>
            </w:r>
            <w:r>
              <w:rPr>
                <w:rFonts w:ascii="仿宋" w:eastAsia="仿宋" w:hAnsi="仿宋" w:cs="仿宋" w:hint="eastAsia"/>
                <w:color w:val="000000"/>
                <w:kern w:val="0"/>
                <w:sz w:val="24"/>
                <w:szCs w:val="24"/>
              </w:rPr>
              <w:t>人单位的人才选拔标准全面匹配，学生们参加大赛获得佳绩不仅仅展现了极强实践能力，更获得了进入校企联合培养班，获得优质工作的机会。由此，学生的自主学习动力与热情被极大激发，高学年学生帮扶低学年学生，届届传承，形成了重视实操、自觉增强实操能力的良性循环。</w:t>
            </w:r>
          </w:p>
          <w:p w:rsidR="00F95200" w:rsidRPr="004150AF" w:rsidRDefault="00F95200" w:rsidP="00F95200">
            <w:pPr>
              <w:spacing w:line="440" w:lineRule="exact"/>
              <w:ind w:firstLineChars="200" w:firstLine="482"/>
              <w:rPr>
                <w:rFonts w:ascii="仿宋" w:eastAsia="仿宋" w:hAnsi="仿宋" w:cs="仿宋"/>
                <w:b/>
                <w:color w:val="000000"/>
                <w:kern w:val="0"/>
                <w:sz w:val="24"/>
                <w:szCs w:val="24"/>
              </w:rPr>
            </w:pPr>
            <w:r w:rsidRPr="004150AF">
              <w:rPr>
                <w:rFonts w:ascii="仿宋" w:eastAsia="仿宋" w:hAnsi="仿宋" w:cs="仿宋" w:hint="eastAsia"/>
                <w:b/>
                <w:color w:val="000000"/>
                <w:kern w:val="0"/>
                <w:sz w:val="24"/>
                <w:szCs w:val="24"/>
              </w:rPr>
              <w:t>二、实施过程</w:t>
            </w:r>
          </w:p>
          <w:p w:rsidR="00F95200" w:rsidRPr="00512090" w:rsidRDefault="00F95200" w:rsidP="00F95200">
            <w:pPr>
              <w:spacing w:line="46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   </w:t>
            </w:r>
            <w:r w:rsidRPr="00512090">
              <w:rPr>
                <w:rFonts w:ascii="仿宋" w:eastAsia="仿宋" w:hAnsi="仿宋" w:cs="仿宋" w:hint="eastAsia"/>
                <w:kern w:val="0"/>
                <w:sz w:val="24"/>
                <w:szCs w:val="24"/>
              </w:rPr>
              <w:t>1.依据目标导向建设实验平台，平台使用页面坚持吸引学生，引导学生的理念，平台实验内容依据新教学理念进行设计，以提升学生的自我学习积极性和高效性。</w:t>
            </w:r>
          </w:p>
          <w:p w:rsidR="00F95200" w:rsidRPr="00512090" w:rsidRDefault="00F95200" w:rsidP="00F95200">
            <w:pPr>
              <w:spacing w:line="46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   </w:t>
            </w:r>
            <w:r w:rsidRPr="00512090">
              <w:rPr>
                <w:rFonts w:ascii="仿宋" w:eastAsia="仿宋" w:hAnsi="仿宋" w:cs="仿宋" w:hint="eastAsia"/>
                <w:kern w:val="0"/>
                <w:sz w:val="24"/>
                <w:szCs w:val="24"/>
              </w:rPr>
              <w:t>2</w:t>
            </w:r>
            <w:r>
              <w:rPr>
                <w:rFonts w:ascii="仿宋" w:eastAsia="仿宋" w:hAnsi="仿宋" w:cs="仿宋" w:hint="eastAsia"/>
                <w:kern w:val="0"/>
                <w:sz w:val="24"/>
                <w:szCs w:val="24"/>
              </w:rPr>
              <w:t>.</w:t>
            </w:r>
            <w:r w:rsidRPr="00512090">
              <w:rPr>
                <w:rFonts w:ascii="仿宋" w:eastAsia="仿宋" w:hAnsi="仿宋" w:cs="仿宋" w:hint="eastAsia"/>
                <w:kern w:val="0"/>
                <w:sz w:val="24"/>
                <w:szCs w:val="24"/>
              </w:rPr>
              <w:t xml:space="preserve"> 在平台建设过程中运用大数据等新兴科技手段打破信息孤岛，实现远程访问、数据融通，资源共享等功能，降低学生学习过程中的信息搜寻成本和问题解决的时效性。</w:t>
            </w:r>
          </w:p>
          <w:p w:rsidR="00F95200" w:rsidRPr="00512090" w:rsidRDefault="00F95200" w:rsidP="00F95200">
            <w:pPr>
              <w:spacing w:line="46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   </w:t>
            </w:r>
            <w:r w:rsidRPr="00512090">
              <w:rPr>
                <w:rFonts w:ascii="仿宋" w:eastAsia="仿宋" w:hAnsi="仿宋" w:cs="仿宋" w:hint="eastAsia"/>
                <w:kern w:val="0"/>
                <w:sz w:val="24"/>
                <w:szCs w:val="24"/>
              </w:rPr>
              <w:t>3.在实训环节，支持学生课程学习的自我选择以及课程学习环节流程化，提高课程学习的高匹配度，高标准化和秩序化。支持远程访问教学，一人一号，随时随地登录系统。</w:t>
            </w:r>
          </w:p>
          <w:p w:rsidR="00F95200" w:rsidRPr="00512090" w:rsidRDefault="00F95200" w:rsidP="00F95200">
            <w:pPr>
              <w:spacing w:line="46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   </w:t>
            </w:r>
            <w:r w:rsidRPr="00512090">
              <w:rPr>
                <w:rFonts w:ascii="仿宋" w:eastAsia="仿宋" w:hAnsi="仿宋" w:cs="仿宋" w:hint="eastAsia"/>
                <w:kern w:val="0"/>
                <w:sz w:val="24"/>
                <w:szCs w:val="24"/>
              </w:rPr>
              <w:t>4.系统后台智能化管理学生学习，具备检查学习进步，提醒按计划学习及评分和纠错功能。</w:t>
            </w:r>
          </w:p>
          <w:p w:rsidR="00F95200" w:rsidRDefault="00F95200" w:rsidP="00F95200">
            <w:pPr>
              <w:spacing w:line="440" w:lineRule="exact"/>
              <w:ind w:firstLineChars="200" w:firstLine="482"/>
              <w:rPr>
                <w:rFonts w:ascii="仿宋" w:eastAsia="仿宋" w:hAnsi="仿宋" w:cs="仿宋_GB2312"/>
                <w:color w:val="000000"/>
                <w:kern w:val="0"/>
                <w:sz w:val="24"/>
              </w:rPr>
            </w:pPr>
            <w:r w:rsidRPr="004150AF">
              <w:rPr>
                <w:rFonts w:ascii="仿宋" w:eastAsia="仿宋" w:hAnsi="仿宋" w:cs="仿宋" w:hint="eastAsia"/>
                <w:b/>
                <w:color w:val="000000"/>
                <w:kern w:val="0"/>
                <w:sz w:val="24"/>
                <w:szCs w:val="24"/>
              </w:rPr>
              <w:t xml:space="preserve">三、实施效果      </w:t>
            </w:r>
            <w:r>
              <w:rPr>
                <w:rFonts w:ascii="仿宋" w:eastAsia="仿宋" w:hAnsi="仿宋" w:cs="仿宋_GB2312" w:hint="eastAsia"/>
                <w:color w:val="000000"/>
                <w:kern w:val="0"/>
                <w:sz w:val="24"/>
              </w:rPr>
              <w:t xml:space="preserve">                </w:t>
            </w:r>
          </w:p>
          <w:p w:rsidR="00F95200" w:rsidRPr="003974AC" w:rsidRDefault="00F95200" w:rsidP="00F95200">
            <w:pPr>
              <w:spacing w:line="460" w:lineRule="exact"/>
              <w:jc w:val="left"/>
              <w:rPr>
                <w:rFonts w:ascii="仿宋" w:eastAsia="仿宋" w:hAnsi="仿宋" w:cs="仿宋_GB2312"/>
                <w:color w:val="000000"/>
                <w:kern w:val="0"/>
                <w:sz w:val="24"/>
              </w:rPr>
            </w:pPr>
            <w:r>
              <w:rPr>
                <w:rFonts w:ascii="仿宋" w:eastAsia="仿宋" w:hAnsi="仿宋" w:cs="仿宋_GB2312" w:hint="eastAsia"/>
                <w:color w:val="000000"/>
                <w:kern w:val="0"/>
                <w:sz w:val="24"/>
              </w:rPr>
              <w:t xml:space="preserve">    </w:t>
            </w:r>
            <w:r w:rsidRPr="003974AC">
              <w:rPr>
                <w:rFonts w:ascii="仿宋" w:eastAsia="仿宋" w:hAnsi="仿宋" w:cs="仿宋_GB2312" w:hint="eastAsia"/>
                <w:color w:val="000000"/>
                <w:kern w:val="0"/>
                <w:sz w:val="24"/>
              </w:rPr>
              <w:t>建设</w:t>
            </w:r>
            <w:r w:rsidR="00362CAA">
              <w:rPr>
                <w:rFonts w:ascii="仿宋" w:eastAsia="仿宋" w:hAnsi="仿宋" w:cs="仿宋_GB2312" w:hint="eastAsia"/>
                <w:color w:val="000000"/>
                <w:kern w:val="0"/>
                <w:sz w:val="24"/>
              </w:rPr>
              <w:t>经济</w:t>
            </w:r>
            <w:r w:rsidRPr="003974AC">
              <w:rPr>
                <w:rFonts w:ascii="仿宋" w:eastAsia="仿宋" w:hAnsi="仿宋" w:cs="仿宋_GB2312" w:hint="eastAsia"/>
                <w:color w:val="000000"/>
                <w:kern w:val="0"/>
                <w:sz w:val="24"/>
              </w:rPr>
              <w:t>大数据虚拟仿真实验项目，有助于帮助学校老师和学生个性化、创新化地开展</w:t>
            </w:r>
            <w:r w:rsidR="00362CAA">
              <w:rPr>
                <w:rFonts w:ascii="仿宋" w:eastAsia="仿宋" w:hAnsi="仿宋" w:cs="仿宋_GB2312" w:hint="eastAsia"/>
                <w:color w:val="000000"/>
                <w:kern w:val="0"/>
                <w:sz w:val="24"/>
              </w:rPr>
              <w:t>经济</w:t>
            </w:r>
            <w:r w:rsidRPr="003974AC">
              <w:rPr>
                <w:rFonts w:ascii="仿宋" w:eastAsia="仿宋" w:hAnsi="仿宋" w:cs="仿宋_GB2312" w:hint="eastAsia"/>
                <w:color w:val="000000"/>
                <w:kern w:val="0"/>
                <w:sz w:val="24"/>
              </w:rPr>
              <w:t>实验项目，有利于老师案例化教学，有助于学生提升自我的专业技能水平。建立教学一体，理论与实践结合的高效教学模式，实现教学效果。具体分别是</w:t>
            </w:r>
            <w:r>
              <w:rPr>
                <w:rFonts w:ascii="仿宋" w:eastAsia="仿宋" w:hAnsi="仿宋" w:cs="仿宋_GB2312" w:hint="eastAsia"/>
                <w:color w:val="000000"/>
                <w:kern w:val="0"/>
                <w:sz w:val="24"/>
              </w:rPr>
              <w:t>：</w:t>
            </w:r>
          </w:p>
          <w:p w:rsidR="00F95200" w:rsidRPr="003974AC" w:rsidRDefault="00F95200" w:rsidP="00F95200">
            <w:pPr>
              <w:spacing w:line="460" w:lineRule="exact"/>
              <w:jc w:val="left"/>
              <w:rPr>
                <w:rFonts w:ascii="仿宋" w:eastAsia="仿宋" w:hAnsi="仿宋" w:cs="仿宋_GB2312"/>
                <w:color w:val="000000"/>
                <w:kern w:val="0"/>
                <w:sz w:val="24"/>
              </w:rPr>
            </w:pPr>
            <w:r w:rsidRPr="003974AC">
              <w:rPr>
                <w:rFonts w:ascii="仿宋" w:eastAsia="仿宋" w:hAnsi="仿宋" w:cs="仿宋_GB2312" w:hint="eastAsia"/>
                <w:color w:val="000000"/>
                <w:kern w:val="0"/>
                <w:sz w:val="24"/>
              </w:rPr>
              <w:t xml:space="preserve">  （1）理论课程与虚拟仿真实验课程相结合：虚拟仿真实验与各专业的学科平台课程、专业核心课程配套，并且教学计划中对理论课程和虚拟仿真实验课程的授课</w:t>
            </w:r>
            <w:r w:rsidRPr="003974AC">
              <w:rPr>
                <w:rFonts w:ascii="仿宋" w:eastAsia="仿宋" w:hAnsi="仿宋" w:cs="仿宋_GB2312" w:hint="eastAsia"/>
                <w:color w:val="000000"/>
                <w:kern w:val="0"/>
                <w:sz w:val="24"/>
              </w:rPr>
              <w:lastRenderedPageBreak/>
              <w:t>时间作了系统的安排，使学生在掌握了一定的理论知识后通过虚拟仿真实验直观的了解其应用的领域和方法，增强学生的学习兴趣和掌握、运用知识的能力。</w:t>
            </w:r>
          </w:p>
          <w:p w:rsidR="00F95200" w:rsidRPr="003974AC" w:rsidRDefault="00E47887" w:rsidP="00F95200">
            <w:pPr>
              <w:spacing w:line="460" w:lineRule="exact"/>
              <w:jc w:val="left"/>
              <w:rPr>
                <w:rFonts w:ascii="仿宋" w:eastAsia="仿宋" w:hAnsi="仿宋" w:cs="仿宋_GB2312"/>
                <w:color w:val="000000"/>
                <w:kern w:val="0"/>
                <w:sz w:val="24"/>
              </w:rPr>
            </w:pPr>
            <w:r>
              <w:rPr>
                <w:rFonts w:ascii="仿宋" w:eastAsia="仿宋" w:hAnsi="仿宋" w:cs="仿宋_GB2312" w:hint="eastAsia"/>
                <w:noProof/>
                <w:color w:val="000000"/>
                <w:kern w:val="0"/>
                <w:sz w:val="24"/>
              </w:rPr>
              <w:drawing>
                <wp:anchor distT="0" distB="0" distL="114300" distR="114300" simplePos="0" relativeHeight="251662848" behindDoc="0" locked="0" layoutInCell="1" allowOverlap="1">
                  <wp:simplePos x="0" y="0"/>
                  <wp:positionH relativeFrom="page">
                    <wp:posOffset>499745</wp:posOffset>
                  </wp:positionH>
                  <wp:positionV relativeFrom="page">
                    <wp:posOffset>1811655</wp:posOffset>
                  </wp:positionV>
                  <wp:extent cx="4859020" cy="2827655"/>
                  <wp:effectExtent l="19050" t="0" r="0" b="0"/>
                  <wp:wrapTopAndBottom/>
                  <wp:docPr id="4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9" cstate="print"/>
                          <a:srcRect/>
                          <a:stretch>
                            <a:fillRect/>
                          </a:stretch>
                        </pic:blipFill>
                        <pic:spPr bwMode="auto">
                          <a:xfrm>
                            <a:off x="0" y="0"/>
                            <a:ext cx="4859020" cy="2827655"/>
                          </a:xfrm>
                          <a:prstGeom prst="rect">
                            <a:avLst/>
                          </a:prstGeom>
                          <a:noFill/>
                          <a:ln w="9525">
                            <a:noFill/>
                            <a:miter lim="800000"/>
                            <a:headEnd/>
                            <a:tailEnd/>
                          </a:ln>
                        </pic:spPr>
                      </pic:pic>
                    </a:graphicData>
                  </a:graphic>
                </wp:anchor>
              </w:drawing>
            </w:r>
            <w:r w:rsidR="00F95200" w:rsidRPr="003974AC">
              <w:rPr>
                <w:rFonts w:ascii="仿宋" w:eastAsia="仿宋" w:hAnsi="仿宋" w:cs="仿宋_GB2312" w:hint="eastAsia"/>
                <w:color w:val="000000"/>
                <w:kern w:val="0"/>
                <w:sz w:val="24"/>
              </w:rPr>
              <w:t xml:space="preserve">  （2）实体实验与虚拟仿真实验相结合：虚拟仿真实验重点针对社会经济环境系统长期演化过程和极端突发事件冲击等实体实验无法实现的情景展开，与实体实验互为补充。</w:t>
            </w:r>
          </w:p>
          <w:p w:rsidR="00F95200" w:rsidRPr="00F95200" w:rsidRDefault="00F95200" w:rsidP="00F95200">
            <w:pPr>
              <w:spacing w:line="460" w:lineRule="exact"/>
              <w:jc w:val="left"/>
              <w:rPr>
                <w:rFonts w:ascii="仿宋" w:eastAsia="仿宋" w:hAnsi="仿宋" w:cs="仿宋_GB2312"/>
                <w:color w:val="000000"/>
                <w:kern w:val="0"/>
                <w:sz w:val="24"/>
              </w:rPr>
            </w:pPr>
            <w:r w:rsidRPr="003974AC">
              <w:rPr>
                <w:rFonts w:ascii="仿宋" w:eastAsia="仿宋" w:hAnsi="仿宋" w:cs="仿宋_GB2312" w:hint="eastAsia"/>
                <w:color w:val="000000"/>
                <w:kern w:val="0"/>
                <w:sz w:val="24"/>
              </w:rPr>
              <w:t xml:space="preserve">  （3）校内实验与校外交流/实践相结合：虚拟仿真实验展现的社会经济环境系统问</w:t>
            </w:r>
            <w:r>
              <w:rPr>
                <w:rFonts w:ascii="仿宋" w:eastAsia="仿宋" w:hAnsi="仿宋" w:cs="仿宋_GB2312" w:hint="eastAsia"/>
                <w:color w:val="000000"/>
                <w:kern w:val="0"/>
                <w:sz w:val="24"/>
              </w:rPr>
              <w:t>题</w:t>
            </w:r>
            <w:r>
              <w:rPr>
                <w:rFonts w:ascii="仿宋" w:eastAsia="仿宋" w:hAnsi="仿宋" w:cs="仿宋" w:hint="eastAsia"/>
                <w:kern w:val="0"/>
                <w:sz w:val="24"/>
                <w:szCs w:val="24"/>
              </w:rPr>
              <w:t>往往具有深刻的现实背景，学校可通过安排学生进行校外实习/实验基地参观、实践，进一步强化虚实结合，促进学生理论联系实际。</w:t>
            </w:r>
          </w:p>
          <w:p w:rsidR="00255EC5" w:rsidRDefault="00F95200" w:rsidP="00F95200">
            <w:pPr>
              <w:spacing w:line="288" w:lineRule="auto"/>
              <w:jc w:val="left"/>
              <w:rPr>
                <w:rFonts w:ascii="黑体" w:eastAsia="黑体" w:hAnsi="黑体"/>
                <w:color w:val="000000"/>
                <w:sz w:val="24"/>
                <w:szCs w:val="24"/>
              </w:rPr>
            </w:pPr>
            <w:r>
              <w:rPr>
                <w:rFonts w:ascii="仿宋" w:eastAsia="仿宋" w:hAnsi="仿宋" w:cs="仿宋" w:hint="eastAsia"/>
                <w:kern w:val="0"/>
                <w:sz w:val="24"/>
                <w:szCs w:val="24"/>
              </w:rPr>
              <w:t xml:space="preserve">  （4）虚拟仿真实验教学与科学研究相结合：实验体系为学生提供课外综合设计与虚拟仿真实验项目，学生可以自由选题，并在老师指导下通过中心的虚拟仿真实验平台开展创新性的研究工作。</w:t>
            </w:r>
          </w:p>
        </w:tc>
      </w:tr>
      <w:tr w:rsidR="00255EC5" w:rsidTr="007D3B5D">
        <w:trPr>
          <w:trHeight w:val="7923"/>
          <w:jc w:val="center"/>
        </w:trPr>
        <w:tc>
          <w:tcPr>
            <w:tcW w:w="8809" w:type="dxa"/>
          </w:tcPr>
          <w:p w:rsidR="00255EC5" w:rsidRDefault="00255EC5">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8</w:t>
            </w:r>
            <w:r>
              <w:rPr>
                <w:rFonts w:ascii="黑体" w:eastAsia="黑体" w:hAnsi="黑体" w:hint="eastAsia"/>
                <w:color w:val="000000"/>
                <w:sz w:val="24"/>
                <w:szCs w:val="24"/>
              </w:rPr>
              <w:t>实验方法与步骤要求</w:t>
            </w:r>
            <w:r>
              <w:rPr>
                <w:rFonts w:ascii="Times New Roman" w:eastAsia="仿宋_GB2312" w:hAnsi="Times New Roman" w:hint="eastAsia"/>
                <w:color w:val="000000"/>
                <w:sz w:val="24"/>
                <w:szCs w:val="24"/>
              </w:rPr>
              <w:t>（学生交互性操作步骤应不少于</w:t>
            </w:r>
            <w:r>
              <w:rPr>
                <w:rFonts w:ascii="Times New Roman" w:eastAsia="仿宋_GB2312" w:hAnsi="Times New Roman" w:hint="eastAsia"/>
                <w:color w:val="000000"/>
                <w:sz w:val="24"/>
                <w:szCs w:val="24"/>
              </w:rPr>
              <w:t>10</w:t>
            </w:r>
            <w:r>
              <w:rPr>
                <w:rFonts w:ascii="Times New Roman" w:eastAsia="仿宋_GB2312" w:hAnsi="Times New Roman" w:hint="eastAsia"/>
                <w:color w:val="000000"/>
                <w:sz w:val="24"/>
                <w:szCs w:val="24"/>
              </w:rPr>
              <w:t>步）</w:t>
            </w:r>
          </w:p>
          <w:p w:rsidR="008B7D97" w:rsidRDefault="008B7D97" w:rsidP="008B7D97">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我们以电子商务实战为例，介绍实施步骤过程，主要包括1</w:t>
            </w:r>
            <w:r>
              <w:rPr>
                <w:rFonts w:ascii="仿宋" w:eastAsia="仿宋" w:hAnsi="仿宋" w:cs="仿宋"/>
                <w:color w:val="000000"/>
                <w:kern w:val="0"/>
                <w:sz w:val="24"/>
                <w:szCs w:val="24"/>
              </w:rPr>
              <w:t>2</w:t>
            </w:r>
            <w:r>
              <w:rPr>
                <w:rFonts w:ascii="仿宋" w:eastAsia="仿宋" w:hAnsi="仿宋" w:cs="仿宋" w:hint="eastAsia"/>
                <w:color w:val="000000"/>
                <w:kern w:val="0"/>
                <w:sz w:val="24"/>
                <w:szCs w:val="24"/>
              </w:rPr>
              <w:t>个基本步骤：</w:t>
            </w:r>
          </w:p>
          <w:p w:rsidR="008B7D97" w:rsidRDefault="008B7D97" w:rsidP="008B7D97">
            <w:pPr>
              <w:spacing w:line="440" w:lineRule="exact"/>
              <w:ind w:firstLineChars="200" w:firstLine="480"/>
              <w:rPr>
                <w:rFonts w:ascii="仿宋" w:eastAsia="仿宋" w:hAnsi="仿宋" w:cs="仿宋"/>
                <w:color w:val="000000"/>
                <w:kern w:val="0"/>
                <w:sz w:val="24"/>
                <w:szCs w:val="24"/>
              </w:rPr>
            </w:pPr>
            <w:r>
              <w:rPr>
                <w:rFonts w:ascii="黑体" w:eastAsia="黑体" w:hAnsi="黑体" w:cs="黑体" w:hint="eastAsia"/>
                <w:bCs/>
                <w:color w:val="000000"/>
                <w:kern w:val="0"/>
                <w:sz w:val="24"/>
                <w:szCs w:val="24"/>
              </w:rPr>
              <w:t>第一步：</w:t>
            </w:r>
            <w:r>
              <w:rPr>
                <w:rFonts w:ascii="仿宋" w:eastAsia="仿宋" w:hAnsi="仿宋" w:cs="仿宋" w:hint="eastAsia"/>
                <w:color w:val="000000"/>
                <w:kern w:val="0"/>
                <w:sz w:val="24"/>
                <w:szCs w:val="24"/>
              </w:rPr>
              <w:t>登陆行业模拟运营虚拟仿真平台。</w:t>
            </w:r>
          </w:p>
          <w:p w:rsidR="008B7D97" w:rsidRDefault="008B7D97" w:rsidP="008B7D97">
            <w:pPr>
              <w:spacing w:line="440" w:lineRule="exact"/>
              <w:ind w:firstLineChars="200" w:firstLine="480"/>
              <w:rPr>
                <w:rFonts w:ascii="仿宋" w:eastAsia="仿宋" w:hAnsi="仿宋" w:cs="仿宋"/>
                <w:color w:val="000000"/>
                <w:kern w:val="0"/>
                <w:sz w:val="24"/>
                <w:szCs w:val="24"/>
              </w:rPr>
            </w:pPr>
            <w:r>
              <w:rPr>
                <w:rFonts w:ascii="黑体" w:eastAsia="黑体" w:hAnsi="黑体" w:cs="黑体" w:hint="eastAsia"/>
                <w:bCs/>
                <w:color w:val="000000"/>
                <w:kern w:val="0"/>
                <w:sz w:val="24"/>
                <w:szCs w:val="24"/>
              </w:rPr>
              <w:t>第二步：</w:t>
            </w:r>
            <w:r>
              <w:rPr>
                <w:rFonts w:ascii="仿宋" w:eastAsia="仿宋" w:hAnsi="仿宋" w:cs="仿宋" w:hint="eastAsia"/>
                <w:color w:val="000000"/>
                <w:kern w:val="0"/>
                <w:sz w:val="24"/>
                <w:szCs w:val="24"/>
              </w:rPr>
              <w:t>了解网站使用。</w:t>
            </w:r>
          </w:p>
          <w:p w:rsidR="008B7D97" w:rsidRPr="008B7D97" w:rsidRDefault="008B7D97" w:rsidP="008B7D97">
            <w:pPr>
              <w:spacing w:line="440" w:lineRule="exact"/>
              <w:ind w:firstLineChars="200" w:firstLine="480"/>
              <w:rPr>
                <w:rFonts w:ascii="Times New Roman" w:eastAsia="仿宋" w:hAnsi="Times New Roman"/>
                <w:color w:val="000000"/>
                <w:kern w:val="0"/>
                <w:sz w:val="24"/>
                <w:szCs w:val="24"/>
              </w:rPr>
            </w:pPr>
            <w:r w:rsidRPr="008B7D97">
              <w:rPr>
                <w:rFonts w:ascii="Times New Roman" w:eastAsia="仿宋" w:hAnsi="Times New Roman"/>
                <w:color w:val="000000"/>
                <w:kern w:val="0"/>
                <w:sz w:val="24"/>
                <w:szCs w:val="24"/>
              </w:rPr>
              <w:t>1</w:t>
            </w:r>
            <w:r w:rsidRPr="008B7D97">
              <w:rPr>
                <w:rFonts w:ascii="Times New Roman" w:eastAsia="仿宋" w:hAnsi="仿宋"/>
                <w:color w:val="000000"/>
                <w:kern w:val="0"/>
                <w:sz w:val="24"/>
                <w:szCs w:val="24"/>
              </w:rPr>
              <w:t>、熟悉网站各版块</w:t>
            </w:r>
          </w:p>
          <w:p w:rsidR="008B7D97" w:rsidRPr="008B7D97" w:rsidRDefault="008B7D97" w:rsidP="008B7D97">
            <w:pPr>
              <w:spacing w:line="440" w:lineRule="exact"/>
              <w:ind w:firstLineChars="200" w:firstLine="480"/>
              <w:rPr>
                <w:rFonts w:ascii="Times New Roman" w:eastAsia="仿宋" w:hAnsi="Times New Roman"/>
                <w:color w:val="000000"/>
                <w:kern w:val="0"/>
                <w:sz w:val="24"/>
                <w:szCs w:val="24"/>
              </w:rPr>
            </w:pPr>
            <w:r w:rsidRPr="008B7D97">
              <w:rPr>
                <w:rFonts w:ascii="Times New Roman" w:eastAsia="仿宋" w:hAnsi="Times New Roman"/>
                <w:color w:val="000000"/>
                <w:kern w:val="0"/>
                <w:sz w:val="24"/>
                <w:szCs w:val="24"/>
              </w:rPr>
              <w:t>2</w:t>
            </w:r>
            <w:r w:rsidRPr="008B7D97">
              <w:rPr>
                <w:rFonts w:ascii="Times New Roman" w:eastAsia="仿宋" w:hAnsi="仿宋"/>
                <w:color w:val="000000"/>
                <w:kern w:val="0"/>
                <w:sz w:val="24"/>
                <w:szCs w:val="24"/>
              </w:rPr>
              <w:t>、基本数据的认识</w:t>
            </w:r>
          </w:p>
          <w:p w:rsidR="008B7D97" w:rsidRPr="008B7D97" w:rsidRDefault="008B7D97" w:rsidP="008B7D97">
            <w:pPr>
              <w:spacing w:line="440" w:lineRule="exact"/>
              <w:ind w:firstLineChars="200" w:firstLine="480"/>
              <w:rPr>
                <w:rFonts w:ascii="Times New Roman" w:eastAsia="仿宋" w:hAnsi="Times New Roman"/>
                <w:color w:val="000000"/>
                <w:kern w:val="0"/>
                <w:sz w:val="24"/>
                <w:szCs w:val="24"/>
              </w:rPr>
            </w:pPr>
            <w:r w:rsidRPr="008B7D97">
              <w:rPr>
                <w:rFonts w:ascii="Times New Roman" w:eastAsia="仿宋" w:hAnsi="Times New Roman"/>
                <w:color w:val="000000"/>
                <w:kern w:val="0"/>
                <w:sz w:val="24"/>
                <w:szCs w:val="24"/>
              </w:rPr>
              <w:t>3</w:t>
            </w:r>
            <w:r w:rsidRPr="008B7D97">
              <w:rPr>
                <w:rFonts w:ascii="Times New Roman" w:eastAsia="仿宋" w:hAnsi="仿宋"/>
                <w:color w:val="000000"/>
                <w:kern w:val="0"/>
                <w:sz w:val="24"/>
                <w:szCs w:val="24"/>
              </w:rPr>
              <w:t>、采集电商网站交易及评论数据</w:t>
            </w:r>
          </w:p>
          <w:p w:rsidR="008B7D97" w:rsidRPr="008B7D97" w:rsidRDefault="008B7D97" w:rsidP="008B7D97">
            <w:pPr>
              <w:spacing w:line="440" w:lineRule="exact"/>
              <w:ind w:firstLineChars="200" w:firstLine="480"/>
              <w:rPr>
                <w:rFonts w:ascii="Times New Roman" w:eastAsia="仿宋" w:hAnsi="Times New Roman"/>
                <w:color w:val="000000"/>
                <w:kern w:val="0"/>
                <w:sz w:val="24"/>
                <w:szCs w:val="24"/>
              </w:rPr>
            </w:pPr>
            <w:r w:rsidRPr="008B7D97">
              <w:rPr>
                <w:rFonts w:ascii="Times New Roman" w:eastAsia="仿宋" w:hAnsi="Times New Roman"/>
                <w:color w:val="000000"/>
                <w:kern w:val="0"/>
                <w:sz w:val="24"/>
                <w:szCs w:val="24"/>
              </w:rPr>
              <w:t>4</w:t>
            </w:r>
            <w:r w:rsidRPr="008B7D97">
              <w:rPr>
                <w:rFonts w:ascii="Times New Roman" w:eastAsia="仿宋" w:hAnsi="仿宋"/>
                <w:color w:val="000000"/>
                <w:kern w:val="0"/>
                <w:sz w:val="24"/>
                <w:szCs w:val="24"/>
              </w:rPr>
              <w:t>、开发</w:t>
            </w:r>
            <w:r w:rsidRPr="008B7D97">
              <w:rPr>
                <w:rFonts w:ascii="Times New Roman" w:eastAsia="仿宋" w:hAnsi="Times New Roman"/>
                <w:color w:val="000000"/>
                <w:kern w:val="0"/>
                <w:sz w:val="24"/>
                <w:szCs w:val="24"/>
              </w:rPr>
              <w:t>MR</w:t>
            </w:r>
            <w:r w:rsidRPr="008B7D97">
              <w:rPr>
                <w:rFonts w:ascii="Times New Roman" w:eastAsia="仿宋" w:hAnsi="仿宋"/>
                <w:color w:val="000000"/>
                <w:kern w:val="0"/>
                <w:sz w:val="24"/>
                <w:szCs w:val="24"/>
              </w:rPr>
              <w:t>对电商网站评论数据清洗</w:t>
            </w:r>
          </w:p>
          <w:p w:rsidR="008B7D97" w:rsidRPr="008B7D97" w:rsidRDefault="008B7D97" w:rsidP="008B7D97">
            <w:pPr>
              <w:spacing w:line="440" w:lineRule="exact"/>
              <w:ind w:firstLineChars="200" w:firstLine="480"/>
              <w:rPr>
                <w:rFonts w:ascii="Times New Roman" w:hAnsi="Times New Roman"/>
                <w:b/>
                <w:color w:val="000000"/>
                <w:kern w:val="0"/>
                <w:sz w:val="24"/>
                <w:szCs w:val="24"/>
              </w:rPr>
            </w:pPr>
            <w:r w:rsidRPr="008B7D97">
              <w:rPr>
                <w:rFonts w:ascii="Times New Roman" w:eastAsia="黑体" w:hAnsi="黑体"/>
                <w:bCs/>
                <w:color w:val="000000"/>
                <w:kern w:val="0"/>
                <w:sz w:val="24"/>
                <w:szCs w:val="24"/>
              </w:rPr>
              <w:t>第三步：</w:t>
            </w:r>
            <w:r w:rsidRPr="008B7D97">
              <w:rPr>
                <w:rFonts w:ascii="Times New Roman" w:eastAsia="仿宋" w:hAnsi="仿宋"/>
                <w:color w:val="000000"/>
                <w:kern w:val="0"/>
                <w:sz w:val="24"/>
                <w:szCs w:val="24"/>
              </w:rPr>
              <w:t>利用模拟案例进行数据分析</w:t>
            </w:r>
          </w:p>
          <w:p w:rsidR="008B7D97" w:rsidRPr="008B7D97" w:rsidRDefault="008B7D97" w:rsidP="008B7D97">
            <w:pPr>
              <w:spacing w:line="440" w:lineRule="exact"/>
              <w:ind w:firstLineChars="200" w:firstLine="480"/>
              <w:rPr>
                <w:rFonts w:ascii="Times New Roman" w:eastAsia="仿宋" w:hAnsi="Times New Roman"/>
                <w:color w:val="000000"/>
                <w:kern w:val="0"/>
                <w:sz w:val="24"/>
                <w:szCs w:val="24"/>
              </w:rPr>
            </w:pPr>
            <w:r w:rsidRPr="008B7D97">
              <w:rPr>
                <w:rFonts w:ascii="Times New Roman" w:eastAsia="仿宋" w:hAnsi="Times New Roman"/>
                <w:color w:val="000000"/>
                <w:kern w:val="0"/>
                <w:sz w:val="24"/>
                <w:szCs w:val="24"/>
              </w:rPr>
              <w:t>1</w:t>
            </w:r>
            <w:r w:rsidRPr="008B7D97">
              <w:rPr>
                <w:rFonts w:ascii="Times New Roman" w:eastAsia="仿宋" w:hAnsi="仿宋"/>
                <w:color w:val="000000"/>
                <w:kern w:val="0"/>
                <w:sz w:val="24"/>
                <w:szCs w:val="24"/>
              </w:rPr>
              <w:t>、利用</w:t>
            </w:r>
            <w:r w:rsidRPr="008B7D97">
              <w:rPr>
                <w:rFonts w:ascii="Times New Roman" w:eastAsia="仿宋" w:hAnsi="Times New Roman"/>
                <w:color w:val="000000"/>
                <w:kern w:val="0"/>
                <w:sz w:val="24"/>
                <w:szCs w:val="24"/>
              </w:rPr>
              <w:t>HiveSql</w:t>
            </w:r>
            <w:r w:rsidRPr="008B7D97">
              <w:rPr>
                <w:rFonts w:ascii="Times New Roman" w:eastAsia="仿宋" w:hAnsi="仿宋"/>
                <w:color w:val="000000"/>
                <w:kern w:val="0"/>
                <w:sz w:val="24"/>
                <w:szCs w:val="24"/>
              </w:rPr>
              <w:t>语句离线分析评论数据</w:t>
            </w:r>
          </w:p>
          <w:p w:rsidR="008B7D97" w:rsidRPr="008B7D97" w:rsidRDefault="008B7D97" w:rsidP="008B7D97">
            <w:pPr>
              <w:spacing w:line="440" w:lineRule="exact"/>
              <w:ind w:firstLineChars="200" w:firstLine="480"/>
              <w:rPr>
                <w:rFonts w:ascii="Times New Roman" w:eastAsia="仿宋" w:hAnsi="Times New Roman"/>
                <w:color w:val="000000"/>
                <w:kern w:val="0"/>
                <w:sz w:val="24"/>
                <w:szCs w:val="24"/>
              </w:rPr>
            </w:pPr>
            <w:r w:rsidRPr="008B7D97">
              <w:rPr>
                <w:rFonts w:ascii="Times New Roman" w:eastAsia="仿宋" w:hAnsi="Times New Roman"/>
                <w:color w:val="000000"/>
                <w:kern w:val="0"/>
                <w:sz w:val="24"/>
                <w:szCs w:val="24"/>
              </w:rPr>
              <w:t>2</w:t>
            </w:r>
            <w:r w:rsidRPr="008B7D97">
              <w:rPr>
                <w:rFonts w:ascii="Times New Roman" w:eastAsia="仿宋" w:hAnsi="仿宋"/>
                <w:color w:val="000000"/>
                <w:kern w:val="0"/>
                <w:sz w:val="24"/>
                <w:szCs w:val="24"/>
              </w:rPr>
              <w:t>、利用</w:t>
            </w:r>
            <w:r w:rsidRPr="008B7D97">
              <w:rPr>
                <w:rFonts w:ascii="Times New Roman" w:eastAsia="仿宋" w:hAnsi="Times New Roman"/>
                <w:color w:val="000000"/>
                <w:kern w:val="0"/>
                <w:sz w:val="24"/>
                <w:szCs w:val="24"/>
              </w:rPr>
              <w:t>Sqoop</w:t>
            </w:r>
            <w:r w:rsidRPr="008B7D97">
              <w:rPr>
                <w:rFonts w:ascii="Times New Roman" w:eastAsia="仿宋" w:hAnsi="仿宋"/>
                <w:color w:val="000000"/>
                <w:kern w:val="0"/>
                <w:sz w:val="24"/>
                <w:szCs w:val="24"/>
              </w:rPr>
              <w:t>导出</w:t>
            </w:r>
            <w:r w:rsidRPr="008B7D97">
              <w:rPr>
                <w:rFonts w:ascii="Times New Roman" w:eastAsia="仿宋" w:hAnsi="Times New Roman"/>
                <w:color w:val="000000"/>
                <w:kern w:val="0"/>
                <w:sz w:val="24"/>
                <w:szCs w:val="24"/>
              </w:rPr>
              <w:t>Hive</w:t>
            </w:r>
            <w:r w:rsidRPr="008B7D97">
              <w:rPr>
                <w:rFonts w:ascii="Times New Roman" w:eastAsia="仿宋" w:hAnsi="仿宋"/>
                <w:color w:val="000000"/>
                <w:kern w:val="0"/>
                <w:sz w:val="24"/>
                <w:szCs w:val="24"/>
              </w:rPr>
              <w:t>数据到</w:t>
            </w:r>
            <w:r w:rsidRPr="008B7D97">
              <w:rPr>
                <w:rFonts w:ascii="Times New Roman" w:eastAsia="仿宋" w:hAnsi="Times New Roman"/>
                <w:color w:val="000000"/>
                <w:kern w:val="0"/>
                <w:sz w:val="24"/>
                <w:szCs w:val="24"/>
              </w:rPr>
              <w:t>MySQL</w:t>
            </w:r>
            <w:r w:rsidRPr="008B7D97">
              <w:rPr>
                <w:rFonts w:ascii="Times New Roman" w:eastAsia="仿宋" w:hAnsi="仿宋"/>
                <w:color w:val="000000"/>
                <w:kern w:val="0"/>
                <w:sz w:val="24"/>
                <w:szCs w:val="24"/>
              </w:rPr>
              <w:t>库</w:t>
            </w:r>
          </w:p>
          <w:p w:rsidR="008B7D97" w:rsidRDefault="008B7D97" w:rsidP="008B7D97">
            <w:pPr>
              <w:spacing w:line="440" w:lineRule="exact"/>
              <w:ind w:firstLineChars="200" w:firstLine="480"/>
              <w:rPr>
                <w:rFonts w:ascii="宋体" w:hAnsi="宋体" w:cs="仿宋"/>
                <w:b/>
                <w:color w:val="000000"/>
                <w:kern w:val="0"/>
                <w:sz w:val="24"/>
                <w:szCs w:val="24"/>
              </w:rPr>
            </w:pPr>
            <w:r>
              <w:rPr>
                <w:rFonts w:ascii="黑体" w:eastAsia="黑体" w:hAnsi="黑体" w:cs="黑体" w:hint="eastAsia"/>
                <w:bCs/>
                <w:color w:val="000000"/>
                <w:kern w:val="0"/>
                <w:sz w:val="24"/>
                <w:szCs w:val="24"/>
              </w:rPr>
              <w:t>第四步：</w:t>
            </w:r>
            <w:r>
              <w:rPr>
                <w:rFonts w:ascii="仿宋" w:eastAsia="仿宋" w:hAnsi="仿宋" w:cs="仿宋" w:hint="eastAsia"/>
                <w:color w:val="000000"/>
                <w:kern w:val="0"/>
                <w:sz w:val="24"/>
                <w:szCs w:val="24"/>
              </w:rPr>
              <w:t>了解行业资讯。</w:t>
            </w:r>
          </w:p>
          <w:p w:rsidR="008B7D97" w:rsidRDefault="008B7D97" w:rsidP="008B7D97">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包括外部环境和内部环境信息，有总体经济环境、税率资料、产业背景、行业内部状况等信息。</w:t>
            </w:r>
          </w:p>
          <w:p w:rsidR="008B7D97" w:rsidRDefault="008B7D97" w:rsidP="008B7D97">
            <w:pPr>
              <w:spacing w:line="440" w:lineRule="exact"/>
              <w:ind w:firstLineChars="200" w:firstLine="480"/>
              <w:rPr>
                <w:rFonts w:ascii="宋体" w:hAnsi="宋体" w:cs="仿宋"/>
                <w:b/>
                <w:color w:val="000000"/>
                <w:kern w:val="0"/>
                <w:sz w:val="24"/>
                <w:szCs w:val="24"/>
              </w:rPr>
            </w:pPr>
            <w:r>
              <w:rPr>
                <w:rFonts w:ascii="黑体" w:eastAsia="黑体" w:hAnsi="黑体" w:cs="黑体" w:hint="eastAsia"/>
                <w:bCs/>
                <w:color w:val="000000"/>
                <w:kern w:val="0"/>
                <w:sz w:val="24"/>
                <w:szCs w:val="24"/>
              </w:rPr>
              <w:t>第五步：</w:t>
            </w:r>
            <w:r>
              <w:rPr>
                <w:rFonts w:ascii="仿宋" w:eastAsia="仿宋" w:hAnsi="仿宋" w:cs="仿宋" w:hint="eastAsia"/>
                <w:color w:val="000000"/>
                <w:kern w:val="0"/>
                <w:sz w:val="24"/>
                <w:szCs w:val="24"/>
              </w:rPr>
              <w:t>撰写行业发展报告。</w:t>
            </w:r>
          </w:p>
          <w:p w:rsidR="00B11156" w:rsidRDefault="008B7D97" w:rsidP="008B7D97">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在所收集的相关信息的基础之上，撰写行业发展报告，详细分析行业现状，</w:t>
            </w:r>
            <w:r w:rsidR="00B11156">
              <w:rPr>
                <w:rFonts w:ascii="仿宋" w:eastAsia="仿宋" w:hAnsi="仿宋" w:cs="仿宋" w:hint="eastAsia"/>
                <w:color w:val="000000"/>
                <w:kern w:val="0"/>
                <w:sz w:val="24"/>
                <w:szCs w:val="24"/>
              </w:rPr>
              <w:t>用户购买产品意愿分析、个性推荐和精准营销。</w:t>
            </w:r>
          </w:p>
          <w:p w:rsidR="008B7D97" w:rsidRDefault="008B7D97" w:rsidP="008B7D97">
            <w:pPr>
              <w:spacing w:line="440" w:lineRule="exact"/>
              <w:ind w:firstLineChars="200" w:firstLine="480"/>
              <w:rPr>
                <w:rFonts w:ascii="宋体" w:hAnsi="宋体" w:cs="仿宋"/>
                <w:b/>
                <w:color w:val="000000"/>
                <w:kern w:val="0"/>
                <w:sz w:val="24"/>
                <w:szCs w:val="24"/>
              </w:rPr>
            </w:pPr>
            <w:r>
              <w:rPr>
                <w:rFonts w:ascii="黑体" w:eastAsia="黑体" w:hAnsi="黑体" w:cs="黑体" w:hint="eastAsia"/>
                <w:bCs/>
                <w:color w:val="000000"/>
                <w:kern w:val="0"/>
                <w:sz w:val="24"/>
                <w:szCs w:val="24"/>
              </w:rPr>
              <w:t>第六步：</w:t>
            </w:r>
            <w:r>
              <w:rPr>
                <w:rFonts w:ascii="仿宋" w:eastAsia="仿宋" w:hAnsi="仿宋" w:cs="仿宋" w:hint="eastAsia"/>
                <w:color w:val="000000"/>
                <w:kern w:val="0"/>
                <w:sz w:val="24"/>
                <w:szCs w:val="24"/>
              </w:rPr>
              <w:t>做出</w:t>
            </w:r>
            <w:r w:rsidR="00816A1F">
              <w:rPr>
                <w:rFonts w:ascii="仿宋" w:eastAsia="仿宋" w:hAnsi="仿宋" w:cs="仿宋" w:hint="eastAsia"/>
                <w:color w:val="000000"/>
                <w:kern w:val="0"/>
                <w:sz w:val="24"/>
                <w:szCs w:val="24"/>
              </w:rPr>
              <w:t>实时数据分析</w:t>
            </w:r>
          </w:p>
          <w:p w:rsidR="008B7D97" w:rsidRDefault="008B7D97" w:rsidP="008B7D97">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在分析行业发展报告后，经过慎重考虑，</w:t>
            </w:r>
            <w:r w:rsidR="00816A1F">
              <w:rPr>
                <w:rFonts w:ascii="仿宋" w:eastAsia="仿宋" w:hAnsi="仿宋" w:cs="仿宋" w:hint="eastAsia"/>
                <w:color w:val="000000"/>
                <w:kern w:val="0"/>
                <w:sz w:val="24"/>
                <w:szCs w:val="24"/>
              </w:rPr>
              <w:t>利用Spark进行实时数据分析。</w:t>
            </w:r>
            <w:r w:rsidR="00816A1F">
              <w:rPr>
                <w:rFonts w:ascii="仿宋" w:eastAsia="仿宋" w:hAnsi="仿宋" w:cs="仿宋"/>
                <w:color w:val="000000"/>
                <w:kern w:val="0"/>
                <w:sz w:val="24"/>
                <w:szCs w:val="24"/>
              </w:rPr>
              <w:t xml:space="preserve"> </w:t>
            </w:r>
          </w:p>
          <w:p w:rsidR="008B7D97" w:rsidRDefault="008B7D97" w:rsidP="008B7D97">
            <w:pPr>
              <w:spacing w:line="440" w:lineRule="exact"/>
              <w:ind w:firstLineChars="200" w:firstLine="480"/>
              <w:rPr>
                <w:rFonts w:ascii="宋体" w:hAnsi="宋体" w:cs="仿宋"/>
                <w:b/>
                <w:color w:val="000000"/>
                <w:kern w:val="0"/>
                <w:sz w:val="24"/>
                <w:szCs w:val="24"/>
              </w:rPr>
            </w:pPr>
            <w:r>
              <w:rPr>
                <w:rFonts w:ascii="黑体" w:eastAsia="黑体" w:hAnsi="黑体" w:cs="黑体" w:hint="eastAsia"/>
                <w:bCs/>
                <w:color w:val="000000"/>
                <w:kern w:val="0"/>
                <w:sz w:val="24"/>
                <w:szCs w:val="24"/>
              </w:rPr>
              <w:t>第七步：</w:t>
            </w:r>
            <w:r>
              <w:rPr>
                <w:rFonts w:ascii="仿宋" w:eastAsia="仿宋" w:hAnsi="仿宋" w:cs="仿宋" w:hint="eastAsia"/>
                <w:color w:val="000000"/>
                <w:kern w:val="0"/>
                <w:sz w:val="24"/>
                <w:szCs w:val="24"/>
              </w:rPr>
              <w:t>制定</w:t>
            </w:r>
            <w:r w:rsidR="00816A1F">
              <w:rPr>
                <w:rFonts w:ascii="仿宋" w:eastAsia="仿宋" w:hAnsi="仿宋" w:cs="仿宋" w:hint="eastAsia"/>
                <w:color w:val="000000"/>
                <w:kern w:val="0"/>
                <w:sz w:val="24"/>
                <w:szCs w:val="24"/>
              </w:rPr>
              <w:t>电商评论关键词并进行可视化展示</w:t>
            </w:r>
          </w:p>
          <w:p w:rsidR="008B7D97" w:rsidRDefault="00816A1F" w:rsidP="008B7D97">
            <w:pPr>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利用词频统计算法分析电商评论关键词并进行</w:t>
            </w:r>
            <w:r w:rsidR="00B11156">
              <w:rPr>
                <w:rFonts w:ascii="仿宋" w:eastAsia="仿宋" w:hAnsi="仿宋" w:cs="仿宋" w:hint="eastAsia"/>
                <w:color w:val="000000"/>
                <w:kern w:val="0"/>
                <w:sz w:val="24"/>
                <w:szCs w:val="24"/>
              </w:rPr>
              <w:t>可视化展示，进行商业舆情监控和产品的市场行情分析。</w:t>
            </w:r>
          </w:p>
          <w:p w:rsidR="008B7D97" w:rsidRDefault="008B7D97" w:rsidP="008B7D97">
            <w:pPr>
              <w:spacing w:line="440" w:lineRule="exact"/>
              <w:ind w:firstLineChars="200" w:firstLine="480"/>
              <w:rPr>
                <w:rFonts w:ascii="宋体" w:hAnsi="宋体" w:cs="仿宋"/>
                <w:b/>
                <w:color w:val="000000"/>
                <w:kern w:val="0"/>
                <w:sz w:val="24"/>
                <w:szCs w:val="24"/>
              </w:rPr>
            </w:pPr>
            <w:r>
              <w:rPr>
                <w:rFonts w:ascii="黑体" w:eastAsia="黑体" w:hAnsi="黑体" w:cs="黑体" w:hint="eastAsia"/>
                <w:bCs/>
                <w:color w:val="000000"/>
                <w:kern w:val="0"/>
                <w:sz w:val="24"/>
                <w:szCs w:val="24"/>
              </w:rPr>
              <w:t>第八步：</w:t>
            </w:r>
            <w:r w:rsidR="00816A1F">
              <w:rPr>
                <w:rFonts w:ascii="仿宋" w:eastAsia="仿宋" w:hAnsi="仿宋" w:cs="仿宋" w:hint="eastAsia"/>
                <w:color w:val="000000"/>
                <w:kern w:val="0"/>
                <w:sz w:val="24"/>
                <w:szCs w:val="24"/>
              </w:rPr>
              <w:t>对电商行业进行买入可行性分析，并作出报告</w:t>
            </w:r>
            <w:r>
              <w:rPr>
                <w:rFonts w:ascii="仿宋" w:eastAsia="仿宋" w:hAnsi="仿宋" w:cs="仿宋" w:hint="eastAsia"/>
                <w:color w:val="000000"/>
                <w:kern w:val="0"/>
                <w:sz w:val="24"/>
                <w:szCs w:val="24"/>
              </w:rPr>
              <w:t>。</w:t>
            </w:r>
          </w:p>
          <w:p w:rsidR="008B7D97" w:rsidRDefault="008B7D97" w:rsidP="008B7D97">
            <w:pPr>
              <w:spacing w:line="440" w:lineRule="exact"/>
              <w:ind w:firstLineChars="200" w:firstLine="480"/>
              <w:rPr>
                <w:rFonts w:ascii="宋体" w:hAnsi="宋体" w:cs="仿宋"/>
                <w:b/>
                <w:color w:val="000000"/>
                <w:kern w:val="0"/>
                <w:sz w:val="24"/>
                <w:szCs w:val="24"/>
              </w:rPr>
            </w:pPr>
            <w:r>
              <w:rPr>
                <w:rFonts w:ascii="黑体" w:eastAsia="黑体" w:hAnsi="黑体" w:cs="黑体" w:hint="eastAsia"/>
                <w:bCs/>
                <w:color w:val="000000"/>
                <w:kern w:val="0"/>
                <w:sz w:val="24"/>
                <w:szCs w:val="24"/>
              </w:rPr>
              <w:t>第九步：</w:t>
            </w:r>
            <w:r>
              <w:rPr>
                <w:rFonts w:ascii="仿宋" w:eastAsia="仿宋" w:hAnsi="仿宋" w:cs="仿宋" w:hint="eastAsia"/>
                <w:color w:val="000000"/>
                <w:kern w:val="0"/>
                <w:sz w:val="24"/>
                <w:szCs w:val="24"/>
              </w:rPr>
              <w:t>密切关注账户收益和损失。</w:t>
            </w:r>
          </w:p>
          <w:p w:rsidR="008B7D97" w:rsidRDefault="008B7D97" w:rsidP="008B7D97">
            <w:pPr>
              <w:spacing w:line="440" w:lineRule="exact"/>
              <w:ind w:firstLineChars="200" w:firstLine="480"/>
              <w:rPr>
                <w:rFonts w:ascii="宋体" w:hAnsi="宋体" w:cs="仿宋"/>
                <w:b/>
                <w:color w:val="000000"/>
                <w:kern w:val="0"/>
                <w:sz w:val="24"/>
                <w:szCs w:val="24"/>
              </w:rPr>
            </w:pPr>
            <w:r>
              <w:rPr>
                <w:rFonts w:ascii="黑体" w:eastAsia="黑体" w:hAnsi="黑体" w:cs="黑体" w:hint="eastAsia"/>
                <w:bCs/>
                <w:color w:val="000000"/>
                <w:kern w:val="0"/>
                <w:sz w:val="24"/>
                <w:szCs w:val="24"/>
              </w:rPr>
              <w:t>第十步：</w:t>
            </w:r>
            <w:r>
              <w:rPr>
                <w:rFonts w:ascii="仿宋" w:eastAsia="仿宋" w:hAnsi="仿宋" w:cs="仿宋" w:hint="eastAsia"/>
                <w:color w:val="000000"/>
                <w:kern w:val="0"/>
                <w:sz w:val="24"/>
                <w:szCs w:val="24"/>
              </w:rPr>
              <w:t>结束本次</w:t>
            </w:r>
            <w:r w:rsidR="00816A1F">
              <w:rPr>
                <w:rFonts w:ascii="仿宋" w:eastAsia="仿宋" w:hAnsi="仿宋" w:cs="仿宋" w:hint="eastAsia"/>
                <w:color w:val="000000"/>
                <w:kern w:val="0"/>
                <w:sz w:val="24"/>
                <w:szCs w:val="24"/>
              </w:rPr>
              <w:t>行业实战，撰写</w:t>
            </w:r>
            <w:r>
              <w:rPr>
                <w:rFonts w:ascii="仿宋" w:eastAsia="仿宋" w:hAnsi="仿宋" w:cs="仿宋" w:hint="eastAsia"/>
                <w:color w:val="000000"/>
                <w:kern w:val="0"/>
                <w:sz w:val="24"/>
                <w:szCs w:val="24"/>
              </w:rPr>
              <w:t>心得。</w:t>
            </w:r>
          </w:p>
          <w:p w:rsidR="008B7D97" w:rsidRDefault="008B7D97" w:rsidP="008B7D97">
            <w:pPr>
              <w:spacing w:line="440" w:lineRule="exact"/>
              <w:ind w:firstLineChars="200" w:firstLine="480"/>
              <w:rPr>
                <w:rFonts w:ascii="宋体" w:hAnsi="宋体" w:cs="仿宋"/>
                <w:b/>
                <w:color w:val="000000"/>
                <w:kern w:val="0"/>
                <w:sz w:val="24"/>
                <w:szCs w:val="24"/>
              </w:rPr>
            </w:pPr>
            <w:r>
              <w:rPr>
                <w:rFonts w:ascii="黑体" w:eastAsia="黑体" w:hAnsi="黑体" w:cs="黑体" w:hint="eastAsia"/>
                <w:bCs/>
                <w:color w:val="000000"/>
                <w:kern w:val="0"/>
                <w:sz w:val="24"/>
                <w:szCs w:val="24"/>
              </w:rPr>
              <w:t>第十一步：</w:t>
            </w:r>
            <w:r>
              <w:rPr>
                <w:rFonts w:ascii="仿宋" w:eastAsia="仿宋" w:hAnsi="仿宋" w:cs="仿宋" w:hint="eastAsia"/>
                <w:color w:val="000000"/>
                <w:kern w:val="0"/>
                <w:sz w:val="24"/>
                <w:szCs w:val="24"/>
              </w:rPr>
              <w:t>分小组讨论各自经验与教训。</w:t>
            </w:r>
          </w:p>
          <w:p w:rsidR="00255EC5" w:rsidRDefault="008B7D97" w:rsidP="008B7D97">
            <w:pPr>
              <w:spacing w:line="288" w:lineRule="auto"/>
              <w:ind w:firstLineChars="200" w:firstLine="480"/>
              <w:jc w:val="left"/>
              <w:rPr>
                <w:rFonts w:ascii="仿宋" w:eastAsia="仿宋" w:hAnsi="仿宋"/>
                <w:color w:val="000000"/>
                <w:sz w:val="24"/>
                <w:szCs w:val="24"/>
              </w:rPr>
            </w:pPr>
            <w:r>
              <w:rPr>
                <w:rFonts w:ascii="黑体" w:eastAsia="黑体" w:hAnsi="黑体" w:cs="黑体" w:hint="eastAsia"/>
                <w:bCs/>
                <w:color w:val="000000"/>
                <w:kern w:val="0"/>
                <w:sz w:val="24"/>
                <w:szCs w:val="24"/>
              </w:rPr>
              <w:t>第十二步：</w:t>
            </w:r>
            <w:r>
              <w:rPr>
                <w:rFonts w:ascii="仿宋" w:eastAsia="仿宋" w:hAnsi="仿宋" w:cs="仿宋" w:hint="eastAsia"/>
                <w:color w:val="000000"/>
                <w:kern w:val="0"/>
                <w:sz w:val="24"/>
                <w:szCs w:val="24"/>
              </w:rPr>
              <w:t>任课教师点评与打分。</w:t>
            </w:r>
          </w:p>
        </w:tc>
      </w:tr>
      <w:tr w:rsidR="00255EC5" w:rsidTr="00BA0D78">
        <w:trPr>
          <w:trHeight w:val="998"/>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9</w:t>
            </w:r>
            <w:r>
              <w:rPr>
                <w:rFonts w:ascii="黑体" w:eastAsia="黑体" w:hAnsi="黑体" w:hint="eastAsia"/>
                <w:color w:val="000000"/>
                <w:sz w:val="24"/>
                <w:szCs w:val="24"/>
              </w:rPr>
              <w:t>实验结果与结论要求</w:t>
            </w:r>
          </w:p>
          <w:p w:rsidR="00255EC5" w:rsidRDefault="00255EC5" w:rsidP="006B08B1">
            <w:pPr>
              <w:numPr>
                <w:ilvl w:val="0"/>
                <w:numId w:val="2"/>
              </w:numPr>
              <w:spacing w:afterLines="50"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是否记录每步实验结果：</w:t>
            </w:r>
            <w:r w:rsidR="00226C6D" w:rsidRPr="00E91B71">
              <w:rPr>
                <w:rFonts w:ascii="Times New Roman" w:eastAsia="仿宋_GB2312" w:hAnsi="Times New Roman"/>
                <w:color w:val="000000"/>
                <w:sz w:val="32"/>
                <w:szCs w:val="32"/>
              </w:rPr>
              <w:fldChar w:fldCharType="begin"/>
            </w:r>
            <w:r w:rsidR="00CB2090" w:rsidRPr="00E91B71">
              <w:rPr>
                <w:rFonts w:ascii="Times New Roman" w:eastAsia="仿宋_GB2312" w:hAnsi="Times New Roman"/>
                <w:color w:val="000000"/>
                <w:sz w:val="32"/>
                <w:szCs w:val="32"/>
              </w:rPr>
              <w:instrText xml:space="preserve"> </w:instrText>
            </w:r>
            <w:r w:rsidR="00CB2090" w:rsidRPr="00E91B71">
              <w:rPr>
                <w:rFonts w:ascii="Times New Roman" w:eastAsia="仿宋_GB2312" w:hAnsi="Times New Roman" w:hint="eastAsia"/>
                <w:color w:val="000000"/>
                <w:sz w:val="32"/>
                <w:szCs w:val="32"/>
              </w:rPr>
              <w:instrText>eq \o\ac(</w:instrText>
            </w:r>
            <w:r w:rsidR="00CB2090" w:rsidRPr="00E91B71">
              <w:rPr>
                <w:rFonts w:ascii="Times New Roman" w:eastAsia="仿宋_GB2312" w:hAnsi="Times New Roman" w:hint="eastAsia"/>
                <w:color w:val="000000"/>
                <w:sz w:val="32"/>
                <w:szCs w:val="32"/>
              </w:rPr>
              <w:instrText>□</w:instrText>
            </w:r>
            <w:r w:rsidR="00CB2090" w:rsidRPr="00E91B71">
              <w:rPr>
                <w:rFonts w:ascii="Times New Roman" w:eastAsia="仿宋_GB2312" w:hAnsi="Times New Roman" w:hint="eastAsia"/>
                <w:color w:val="000000"/>
                <w:sz w:val="32"/>
                <w:szCs w:val="32"/>
              </w:rPr>
              <w:instrText>,</w:instrText>
            </w:r>
            <w:r w:rsidR="00CB2090" w:rsidRPr="00E91B71">
              <w:rPr>
                <w:rFonts w:ascii="仿宋_GB2312" w:eastAsia="仿宋_GB2312" w:hAnsi="Times New Roman" w:hint="eastAsia"/>
                <w:color w:val="000000"/>
                <w:position w:val="2"/>
                <w:sz w:val="32"/>
                <w:szCs w:val="32"/>
              </w:rPr>
              <w:instrText>√</w:instrText>
            </w:r>
            <w:r w:rsidR="00CB2090" w:rsidRPr="00E91B71">
              <w:rPr>
                <w:rFonts w:ascii="Times New Roman" w:eastAsia="仿宋_GB2312" w:hAnsi="Times New Roman" w:hint="eastAsia"/>
                <w:color w:val="000000"/>
                <w:sz w:val="32"/>
                <w:szCs w:val="32"/>
              </w:rPr>
              <w:instrText>)</w:instrText>
            </w:r>
            <w:r w:rsidR="00226C6D" w:rsidRPr="00E91B71">
              <w:rPr>
                <w:rFonts w:ascii="Times New Roman" w:eastAsia="仿宋_GB2312" w:hAnsi="Times New Roman"/>
                <w:color w:val="000000"/>
                <w:sz w:val="32"/>
                <w:szCs w:val="32"/>
              </w:rPr>
              <w:fldChar w:fldCharType="end"/>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255EC5" w:rsidRDefault="00255EC5" w:rsidP="006B08B1">
            <w:pPr>
              <w:numPr>
                <w:ilvl w:val="0"/>
                <w:numId w:val="2"/>
              </w:numPr>
              <w:spacing w:afterLines="50"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实验结果与结论要求：</w:t>
            </w:r>
            <w:r w:rsidR="00816A1F">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实验报告</w:t>
            </w:r>
            <w:r>
              <w:rPr>
                <w:rFonts w:ascii="Times New Roman" w:eastAsia="仿宋_GB2312" w:hAnsi="Times New Roman" w:hint="eastAsia"/>
                <w:color w:val="000000"/>
                <w:sz w:val="24"/>
                <w:szCs w:val="24"/>
              </w:rPr>
              <w:t xml:space="preserve"> </w:t>
            </w:r>
            <w:r w:rsidR="00226C6D" w:rsidRPr="00E91B71">
              <w:rPr>
                <w:rFonts w:ascii="Times New Roman" w:eastAsia="仿宋_GB2312" w:hAnsi="Times New Roman"/>
                <w:color w:val="000000"/>
                <w:sz w:val="32"/>
                <w:szCs w:val="32"/>
              </w:rPr>
              <w:fldChar w:fldCharType="begin"/>
            </w:r>
            <w:r w:rsidR="00816A1F" w:rsidRPr="00E91B71">
              <w:rPr>
                <w:rFonts w:ascii="Times New Roman" w:eastAsia="仿宋_GB2312" w:hAnsi="Times New Roman"/>
                <w:color w:val="000000"/>
                <w:sz w:val="32"/>
                <w:szCs w:val="32"/>
              </w:rPr>
              <w:instrText xml:space="preserve"> </w:instrText>
            </w:r>
            <w:r w:rsidR="00816A1F" w:rsidRPr="00E91B71">
              <w:rPr>
                <w:rFonts w:ascii="Times New Roman" w:eastAsia="仿宋_GB2312" w:hAnsi="Times New Roman" w:hint="eastAsia"/>
                <w:color w:val="000000"/>
                <w:sz w:val="32"/>
                <w:szCs w:val="32"/>
              </w:rPr>
              <w:instrText>eq \o\ac(</w:instrText>
            </w:r>
            <w:r w:rsidR="00816A1F" w:rsidRPr="00E91B71">
              <w:rPr>
                <w:rFonts w:ascii="Times New Roman" w:eastAsia="仿宋_GB2312" w:hAnsi="Times New Roman" w:hint="eastAsia"/>
                <w:color w:val="000000"/>
                <w:sz w:val="32"/>
                <w:szCs w:val="32"/>
              </w:rPr>
              <w:instrText>□</w:instrText>
            </w:r>
            <w:r w:rsidR="00816A1F" w:rsidRPr="00E91B71">
              <w:rPr>
                <w:rFonts w:ascii="Times New Roman" w:eastAsia="仿宋_GB2312" w:hAnsi="Times New Roman" w:hint="eastAsia"/>
                <w:color w:val="000000"/>
                <w:sz w:val="32"/>
                <w:szCs w:val="32"/>
              </w:rPr>
              <w:instrText>,</w:instrText>
            </w:r>
            <w:r w:rsidR="00816A1F" w:rsidRPr="00E91B71">
              <w:rPr>
                <w:rFonts w:ascii="仿宋_GB2312" w:eastAsia="仿宋_GB2312" w:hAnsi="Times New Roman" w:hint="eastAsia"/>
                <w:color w:val="000000"/>
                <w:position w:val="2"/>
                <w:sz w:val="32"/>
                <w:szCs w:val="32"/>
              </w:rPr>
              <w:instrText>√</w:instrText>
            </w:r>
            <w:r w:rsidR="00816A1F" w:rsidRPr="00E91B71">
              <w:rPr>
                <w:rFonts w:ascii="Times New Roman" w:eastAsia="仿宋_GB2312" w:hAnsi="Times New Roman" w:hint="eastAsia"/>
                <w:color w:val="000000"/>
                <w:sz w:val="32"/>
                <w:szCs w:val="32"/>
              </w:rPr>
              <w:instrText>)</w:instrText>
            </w:r>
            <w:r w:rsidR="00226C6D" w:rsidRPr="00E91B71">
              <w:rPr>
                <w:rFonts w:ascii="Times New Roman" w:eastAsia="仿宋_GB2312" w:hAnsi="Times New Roman"/>
                <w:color w:val="000000"/>
                <w:sz w:val="32"/>
                <w:szCs w:val="32"/>
              </w:rPr>
              <w:fldChar w:fldCharType="end"/>
            </w:r>
            <w:r>
              <w:rPr>
                <w:rFonts w:ascii="Times New Roman" w:eastAsia="仿宋_GB2312" w:hAnsi="Times New Roman" w:hint="eastAsia"/>
                <w:color w:val="000000"/>
                <w:sz w:val="24"/>
                <w:szCs w:val="24"/>
              </w:rPr>
              <w:t>心得体会</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其他</w:t>
            </w:r>
            <w:r>
              <w:rPr>
                <w:rFonts w:ascii="Times New Roman" w:eastAsia="仿宋_GB2312" w:hAnsi="Times New Roman" w:hint="eastAsia"/>
                <w:color w:val="000000"/>
                <w:sz w:val="24"/>
                <w:szCs w:val="24"/>
              </w:rPr>
              <w:t xml:space="preserve">            </w:t>
            </w:r>
          </w:p>
          <w:p w:rsidR="00255EC5" w:rsidRDefault="00255EC5" w:rsidP="006B08B1">
            <w:pPr>
              <w:numPr>
                <w:ilvl w:val="0"/>
                <w:numId w:val="2"/>
              </w:numPr>
              <w:spacing w:afterLines="50"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其他描述：</w:t>
            </w:r>
          </w:p>
          <w:p w:rsidR="00255EC5" w:rsidRDefault="00CB2090" w:rsidP="006B08B1">
            <w:pPr>
              <w:spacing w:afterLines="50" w:line="288" w:lineRule="auto"/>
              <w:ind w:firstLineChars="200" w:firstLine="480"/>
              <w:jc w:val="left"/>
              <w:rPr>
                <w:rFonts w:ascii="仿宋" w:eastAsia="仿宋" w:hAnsi="仿宋"/>
                <w:color w:val="000000"/>
                <w:sz w:val="24"/>
                <w:szCs w:val="24"/>
              </w:rPr>
            </w:pPr>
            <w:r>
              <w:rPr>
                <w:rFonts w:ascii="仿宋" w:eastAsia="仿宋" w:hAnsi="仿宋" w:cs="仿宋" w:hint="eastAsia"/>
                <w:color w:val="000000"/>
                <w:kern w:val="0"/>
                <w:sz w:val="24"/>
                <w:szCs w:val="24"/>
              </w:rPr>
              <w:t>项目结束时学生进行验收自评及专家论证。每期模拟实验结束前，将项目完成情况报告和经费使用情况报告提交项目办，组织有关专家对立项在建的各项目进行中期评估，根据评估结果，必要时对项目的阶段目标、资金投入进行适时调整。</w:t>
            </w:r>
          </w:p>
          <w:p w:rsidR="00255EC5" w:rsidRDefault="00255EC5" w:rsidP="006B08B1">
            <w:pPr>
              <w:spacing w:afterLines="50" w:line="288" w:lineRule="auto"/>
              <w:ind w:left="720"/>
              <w:jc w:val="left"/>
              <w:rPr>
                <w:rFonts w:ascii="仿宋" w:eastAsia="仿宋" w:hAnsi="仿宋"/>
                <w:color w:val="000000"/>
                <w:sz w:val="24"/>
                <w:szCs w:val="24"/>
              </w:rPr>
            </w:pPr>
          </w:p>
        </w:tc>
      </w:tr>
      <w:tr w:rsidR="00255EC5" w:rsidTr="00BA0D78">
        <w:trPr>
          <w:trHeight w:val="1273"/>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10</w:t>
            </w:r>
            <w:r>
              <w:rPr>
                <w:rFonts w:ascii="黑体" w:eastAsia="黑体" w:hAnsi="黑体" w:hint="eastAsia"/>
                <w:color w:val="000000"/>
                <w:sz w:val="24"/>
                <w:szCs w:val="24"/>
              </w:rPr>
              <w:t>考核要求</w:t>
            </w:r>
          </w:p>
          <w:p w:rsidR="00CB2090" w:rsidRDefault="00CB2090" w:rsidP="00CB2090">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成绩考核分为过程考核和结果考核两个方面，其中过程考核包括平时出勤、课堂表现、创新意识和团队协作；结果考核包括经济基础实训部分和经济分析研究部分。具体考核过程和指标详见表1：</w:t>
            </w:r>
          </w:p>
          <w:p w:rsidR="00CB2090" w:rsidRDefault="00CB2090" w:rsidP="00CB2090">
            <w:pPr>
              <w:widowControl/>
              <w:spacing w:line="440" w:lineRule="exact"/>
              <w:jc w:val="center"/>
              <w:rPr>
                <w:rFonts w:ascii="黑体" w:eastAsia="黑体" w:hAnsi="黑体" w:cs="黑体"/>
                <w:bCs/>
                <w:color w:val="000000"/>
                <w:kern w:val="0"/>
                <w:sz w:val="24"/>
                <w:szCs w:val="24"/>
              </w:rPr>
            </w:pPr>
            <w:r>
              <w:rPr>
                <w:rFonts w:ascii="黑体" w:eastAsia="黑体" w:hAnsi="黑体" w:cs="黑体" w:hint="eastAsia"/>
                <w:bCs/>
                <w:color w:val="000000"/>
                <w:sz w:val="24"/>
                <w:szCs w:val="24"/>
              </w:rPr>
              <w:t>表1 实验成绩考核表</w:t>
            </w:r>
          </w:p>
          <w:tbl>
            <w:tblPr>
              <w:tblW w:w="8644" w:type="dxa"/>
              <w:tblBorders>
                <w:top w:val="single" w:sz="12" w:space="0" w:color="auto"/>
                <w:bottom w:val="single" w:sz="12" w:space="0" w:color="auto"/>
                <w:insideH w:val="single" w:sz="4" w:space="0" w:color="auto"/>
                <w:insideV w:val="single" w:sz="4" w:space="0" w:color="auto"/>
              </w:tblBorders>
              <w:tblLayout w:type="fixed"/>
              <w:tblLook w:val="04A0"/>
            </w:tblPr>
            <w:tblGrid>
              <w:gridCol w:w="1205"/>
              <w:gridCol w:w="1347"/>
              <w:gridCol w:w="1559"/>
              <w:gridCol w:w="1418"/>
              <w:gridCol w:w="1559"/>
              <w:gridCol w:w="1556"/>
            </w:tblGrid>
            <w:tr w:rsidR="00CB2090" w:rsidTr="00511953">
              <w:trPr>
                <w:trHeight w:val="460"/>
              </w:trPr>
              <w:tc>
                <w:tcPr>
                  <w:tcW w:w="8644" w:type="dxa"/>
                  <w:gridSpan w:val="6"/>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成绩考核（百分制）</w:t>
                  </w:r>
                </w:p>
              </w:tc>
            </w:tr>
            <w:tr w:rsidR="00CB2090" w:rsidTr="00511953">
              <w:trPr>
                <w:trHeight w:val="498"/>
              </w:trPr>
              <w:tc>
                <w:tcPr>
                  <w:tcW w:w="1205"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考核环节</w:t>
                  </w:r>
                </w:p>
              </w:tc>
              <w:tc>
                <w:tcPr>
                  <w:tcW w:w="4324" w:type="dxa"/>
                  <w:gridSpan w:val="3"/>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过程考核</w:t>
                  </w:r>
                </w:p>
              </w:tc>
              <w:tc>
                <w:tcPr>
                  <w:tcW w:w="3115" w:type="dxa"/>
                  <w:gridSpan w:val="2"/>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结果考核</w:t>
                  </w:r>
                </w:p>
              </w:tc>
            </w:tr>
            <w:tr w:rsidR="00CB2090" w:rsidTr="00511953">
              <w:trPr>
                <w:trHeight w:val="460"/>
              </w:trPr>
              <w:tc>
                <w:tcPr>
                  <w:tcW w:w="1205"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相应权重</w:t>
                  </w:r>
                </w:p>
              </w:tc>
              <w:tc>
                <w:tcPr>
                  <w:tcW w:w="4324" w:type="dxa"/>
                  <w:gridSpan w:val="3"/>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40%（40分）</w:t>
                  </w:r>
                </w:p>
              </w:tc>
              <w:tc>
                <w:tcPr>
                  <w:tcW w:w="3115" w:type="dxa"/>
                  <w:gridSpan w:val="2"/>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60%（60分）</w:t>
                  </w:r>
                </w:p>
              </w:tc>
            </w:tr>
            <w:tr w:rsidR="00CB2090" w:rsidTr="00511953">
              <w:trPr>
                <w:trHeight w:val="654"/>
              </w:trPr>
              <w:tc>
                <w:tcPr>
                  <w:tcW w:w="1205"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具体指标</w:t>
                  </w:r>
                </w:p>
              </w:tc>
              <w:tc>
                <w:tcPr>
                  <w:tcW w:w="1347"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平时考勤</w:t>
                  </w:r>
                </w:p>
              </w:tc>
              <w:tc>
                <w:tcPr>
                  <w:tcW w:w="1559"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课堂表现</w:t>
                  </w:r>
                </w:p>
              </w:tc>
              <w:tc>
                <w:tcPr>
                  <w:tcW w:w="1418"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团队合作</w:t>
                  </w:r>
                </w:p>
              </w:tc>
              <w:tc>
                <w:tcPr>
                  <w:tcW w:w="1559"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经济基础实训</w:t>
                  </w:r>
                </w:p>
              </w:tc>
              <w:tc>
                <w:tcPr>
                  <w:tcW w:w="1556"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经济分析研究</w:t>
                  </w:r>
                </w:p>
              </w:tc>
            </w:tr>
            <w:tr w:rsidR="00CB2090" w:rsidTr="00511953">
              <w:trPr>
                <w:trHeight w:val="550"/>
              </w:trPr>
              <w:tc>
                <w:tcPr>
                  <w:tcW w:w="1205"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相应权重</w:t>
                  </w:r>
                </w:p>
              </w:tc>
              <w:tc>
                <w:tcPr>
                  <w:tcW w:w="1347"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25%</w:t>
                  </w:r>
                </w:p>
              </w:tc>
              <w:tc>
                <w:tcPr>
                  <w:tcW w:w="1559"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25%</w:t>
                  </w:r>
                </w:p>
              </w:tc>
              <w:tc>
                <w:tcPr>
                  <w:tcW w:w="1418"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50%</w:t>
                  </w:r>
                </w:p>
              </w:tc>
              <w:tc>
                <w:tcPr>
                  <w:tcW w:w="1559"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50%</w:t>
                  </w:r>
                </w:p>
              </w:tc>
              <w:tc>
                <w:tcPr>
                  <w:tcW w:w="1556" w:type="dxa"/>
                  <w:vAlign w:val="center"/>
                </w:tcPr>
                <w:p w:rsidR="00CB2090" w:rsidRDefault="00CB2090" w:rsidP="00CB2090">
                  <w:pPr>
                    <w:spacing w:line="300" w:lineRule="exact"/>
                    <w:jc w:val="center"/>
                    <w:rPr>
                      <w:rFonts w:ascii="仿宋" w:eastAsia="仿宋" w:hAnsi="仿宋" w:cs="仿宋"/>
                      <w:color w:val="000000"/>
                      <w:spacing w:val="-12"/>
                      <w:sz w:val="24"/>
                      <w:szCs w:val="24"/>
                    </w:rPr>
                  </w:pPr>
                  <w:r>
                    <w:rPr>
                      <w:rFonts w:ascii="仿宋" w:eastAsia="仿宋" w:hAnsi="仿宋" w:cs="仿宋" w:hint="eastAsia"/>
                      <w:color w:val="000000"/>
                      <w:spacing w:val="-12"/>
                      <w:sz w:val="24"/>
                      <w:szCs w:val="24"/>
                    </w:rPr>
                    <w:t>50%</w:t>
                  </w:r>
                </w:p>
              </w:tc>
            </w:tr>
          </w:tbl>
          <w:p w:rsidR="00255EC5" w:rsidRDefault="00255EC5">
            <w:pPr>
              <w:spacing w:line="288" w:lineRule="auto"/>
              <w:jc w:val="left"/>
              <w:rPr>
                <w:rFonts w:ascii="黑体" w:eastAsia="黑体" w:hAnsi="黑体"/>
                <w:color w:val="000000"/>
                <w:sz w:val="24"/>
                <w:szCs w:val="24"/>
              </w:rPr>
            </w:pPr>
          </w:p>
        </w:tc>
      </w:tr>
      <w:tr w:rsidR="00255EC5" w:rsidTr="00BA0D78">
        <w:trPr>
          <w:trHeight w:val="1561"/>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w:t>
            </w:r>
            <w:r>
              <w:rPr>
                <w:rFonts w:ascii="黑体" w:eastAsia="黑体" w:hAnsi="黑体"/>
                <w:color w:val="000000"/>
                <w:sz w:val="24"/>
                <w:szCs w:val="24"/>
              </w:rPr>
              <w:t>1</w:t>
            </w:r>
            <w:r>
              <w:rPr>
                <w:rFonts w:ascii="黑体" w:eastAsia="黑体" w:hAnsi="黑体" w:hint="eastAsia"/>
                <w:color w:val="000000"/>
                <w:sz w:val="24"/>
                <w:szCs w:val="24"/>
              </w:rPr>
              <w:t>面向学生要求</w:t>
            </w:r>
          </w:p>
          <w:p w:rsidR="00255EC5" w:rsidRDefault="00255EC5">
            <w:pPr>
              <w:pStyle w:val="ae"/>
              <w:numPr>
                <w:ilvl w:val="0"/>
                <w:numId w:val="3"/>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专业与年级要求</w:t>
            </w:r>
          </w:p>
          <w:p w:rsidR="00EC5A16" w:rsidRDefault="00EC5A16" w:rsidP="00EC5A16">
            <w:pPr>
              <w:pStyle w:val="2"/>
              <w:spacing w:line="460" w:lineRule="exact"/>
              <w:ind w:leftChars="343" w:left="720" w:firstLineChars="50" w:firstLine="120"/>
              <w:jc w:val="left"/>
              <w:rPr>
                <w:rFonts w:ascii="仿宋" w:eastAsia="仿宋" w:hAnsi="仿宋"/>
                <w:sz w:val="24"/>
                <w:szCs w:val="24"/>
              </w:rPr>
            </w:pPr>
            <w:r>
              <w:rPr>
                <w:rFonts w:ascii="仿宋" w:eastAsia="仿宋" w:hAnsi="仿宋" w:hint="eastAsia"/>
                <w:sz w:val="24"/>
                <w:szCs w:val="24"/>
              </w:rPr>
              <w:t>授课对象：经管类专业学生。</w:t>
            </w:r>
          </w:p>
          <w:p w:rsidR="00255EC5" w:rsidRPr="00EC5A16" w:rsidRDefault="00EC5A16" w:rsidP="00EC5A16">
            <w:pPr>
              <w:pStyle w:val="2"/>
              <w:spacing w:line="460" w:lineRule="exact"/>
              <w:ind w:leftChars="343" w:left="720" w:firstLineChars="50" w:firstLine="120"/>
              <w:jc w:val="left"/>
              <w:rPr>
                <w:rFonts w:ascii="仿宋" w:eastAsia="仿宋" w:hAnsi="仿宋"/>
                <w:sz w:val="24"/>
                <w:szCs w:val="24"/>
              </w:rPr>
            </w:pPr>
            <w:r>
              <w:rPr>
                <w:rFonts w:ascii="仿宋" w:eastAsia="仿宋" w:hAnsi="仿宋" w:hint="eastAsia"/>
                <w:sz w:val="24"/>
                <w:szCs w:val="24"/>
              </w:rPr>
              <w:t>开课年级：经济学</w:t>
            </w:r>
            <w:r w:rsidR="00E47887">
              <w:rPr>
                <w:rFonts w:ascii="仿宋" w:eastAsia="仿宋" w:hAnsi="仿宋" w:hint="eastAsia"/>
                <w:sz w:val="24"/>
                <w:szCs w:val="24"/>
              </w:rPr>
              <w:t>类专业</w:t>
            </w:r>
            <w:r>
              <w:rPr>
                <w:rFonts w:ascii="仿宋" w:eastAsia="仿宋" w:hAnsi="仿宋" w:hint="eastAsia"/>
                <w:sz w:val="24"/>
                <w:szCs w:val="24"/>
              </w:rPr>
              <w:t>本科</w:t>
            </w:r>
            <w:r w:rsidR="00E47887">
              <w:rPr>
                <w:rFonts w:ascii="仿宋" w:eastAsia="仿宋" w:hAnsi="仿宋" w:hint="eastAsia"/>
                <w:sz w:val="24"/>
                <w:szCs w:val="24"/>
              </w:rPr>
              <w:t>生</w:t>
            </w:r>
            <w:r>
              <w:rPr>
                <w:rFonts w:ascii="仿宋" w:eastAsia="仿宋" w:hAnsi="仿宋" w:hint="eastAsia"/>
                <w:sz w:val="24"/>
                <w:szCs w:val="24"/>
              </w:rPr>
              <w:t>、研究生、博士生。</w:t>
            </w:r>
          </w:p>
          <w:p w:rsidR="00255EC5" w:rsidRDefault="00255EC5">
            <w:pPr>
              <w:pStyle w:val="ae"/>
              <w:numPr>
                <w:ilvl w:val="0"/>
                <w:numId w:val="3"/>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基本知识和能力要求</w:t>
            </w:r>
          </w:p>
          <w:p w:rsidR="00EC5A16" w:rsidRDefault="00EC5A16" w:rsidP="00EC5A16">
            <w:pPr>
              <w:pStyle w:val="2"/>
              <w:spacing w:line="460" w:lineRule="exact"/>
              <w:ind w:firstLineChars="273" w:firstLine="655"/>
              <w:jc w:val="left"/>
              <w:rPr>
                <w:rFonts w:ascii="仿宋" w:eastAsia="仿宋" w:hAnsi="仿宋"/>
                <w:sz w:val="24"/>
                <w:szCs w:val="24"/>
              </w:rPr>
            </w:pPr>
            <w:r>
              <w:rPr>
                <w:rFonts w:ascii="仿宋" w:eastAsia="仿宋" w:hAnsi="仿宋" w:hint="eastAsia"/>
                <w:sz w:val="24"/>
                <w:szCs w:val="24"/>
              </w:rPr>
              <w:t>先修课：宏观经济学、微观经济学、</w:t>
            </w:r>
            <w:r w:rsidR="001A1571">
              <w:rPr>
                <w:rFonts w:ascii="仿宋" w:eastAsia="仿宋" w:hAnsi="仿宋" w:hint="eastAsia"/>
                <w:sz w:val="24"/>
                <w:szCs w:val="24"/>
              </w:rPr>
              <w:t>统计学</w:t>
            </w:r>
            <w:r w:rsidR="009019A0">
              <w:rPr>
                <w:rFonts w:ascii="仿宋" w:eastAsia="仿宋" w:hAnsi="仿宋" w:hint="eastAsia"/>
                <w:sz w:val="24"/>
                <w:szCs w:val="24"/>
              </w:rPr>
              <w:t>、国际贸易学</w:t>
            </w:r>
            <w:r>
              <w:rPr>
                <w:rFonts w:ascii="仿宋" w:eastAsia="仿宋" w:hAnsi="仿宋" w:hint="eastAsia"/>
                <w:sz w:val="24"/>
                <w:szCs w:val="24"/>
              </w:rPr>
              <w:t>等。</w:t>
            </w:r>
          </w:p>
          <w:p w:rsidR="00EC5A16" w:rsidRDefault="00EC5A16" w:rsidP="00EC5A16">
            <w:pPr>
              <w:pStyle w:val="2"/>
              <w:spacing w:line="460" w:lineRule="exact"/>
              <w:ind w:firstLineChars="273" w:firstLine="655"/>
              <w:jc w:val="left"/>
              <w:rPr>
                <w:rFonts w:ascii="仿宋" w:eastAsia="仿宋" w:hAnsi="仿宋"/>
                <w:sz w:val="24"/>
                <w:szCs w:val="24"/>
              </w:rPr>
            </w:pPr>
            <w:r>
              <w:rPr>
                <w:rFonts w:ascii="仿宋" w:eastAsia="仿宋" w:hAnsi="仿宋" w:hint="eastAsia"/>
                <w:sz w:val="24"/>
                <w:szCs w:val="24"/>
              </w:rPr>
              <w:t>实训：</w:t>
            </w:r>
            <w:r w:rsidR="009019A0">
              <w:rPr>
                <w:rFonts w:ascii="仿宋" w:eastAsia="仿宋" w:hAnsi="仿宋" w:hint="eastAsia"/>
                <w:sz w:val="24"/>
                <w:szCs w:val="24"/>
              </w:rPr>
              <w:t>行业</w:t>
            </w:r>
            <w:r>
              <w:rPr>
                <w:rFonts w:ascii="仿宋" w:eastAsia="仿宋" w:hAnsi="仿宋" w:hint="eastAsia"/>
                <w:sz w:val="24"/>
                <w:szCs w:val="24"/>
              </w:rPr>
              <w:t>观摩、实习、职业素质培训。</w:t>
            </w:r>
          </w:p>
          <w:p w:rsidR="00255EC5" w:rsidRDefault="00EC5A16" w:rsidP="009019A0">
            <w:pPr>
              <w:pStyle w:val="2"/>
              <w:spacing w:line="460" w:lineRule="exact"/>
              <w:ind w:firstLineChars="273" w:firstLine="655"/>
              <w:jc w:val="left"/>
              <w:rPr>
                <w:rFonts w:ascii="仿宋" w:eastAsia="仿宋" w:hAnsi="仿宋"/>
                <w:color w:val="000000"/>
                <w:sz w:val="24"/>
                <w:szCs w:val="24"/>
              </w:rPr>
            </w:pPr>
            <w:r>
              <w:rPr>
                <w:rFonts w:ascii="仿宋" w:eastAsia="仿宋" w:hAnsi="仿宋" w:hint="eastAsia"/>
                <w:sz w:val="24"/>
                <w:szCs w:val="24"/>
              </w:rPr>
              <w:t>能力要求：</w:t>
            </w:r>
            <w:r w:rsidRPr="00EC5A16">
              <w:rPr>
                <w:rFonts w:ascii="仿宋" w:eastAsia="仿宋" w:hAnsi="仿宋" w:hint="eastAsia"/>
                <w:sz w:val="24"/>
                <w:szCs w:val="24"/>
              </w:rPr>
              <w:t>学生需掌握一定</w:t>
            </w:r>
            <w:r>
              <w:rPr>
                <w:rFonts w:ascii="仿宋" w:eastAsia="仿宋" w:hAnsi="仿宋" w:hint="eastAsia"/>
                <w:sz w:val="24"/>
                <w:szCs w:val="24"/>
              </w:rPr>
              <w:t>的</w:t>
            </w:r>
            <w:r w:rsidR="009019A0">
              <w:rPr>
                <w:rFonts w:ascii="仿宋" w:eastAsia="仿宋" w:hAnsi="仿宋" w:hint="eastAsia"/>
                <w:sz w:val="24"/>
                <w:szCs w:val="24"/>
              </w:rPr>
              <w:t>经济</w:t>
            </w:r>
            <w:r>
              <w:rPr>
                <w:rFonts w:ascii="仿宋" w:eastAsia="仿宋" w:hAnsi="仿宋" w:hint="eastAsia"/>
                <w:sz w:val="24"/>
                <w:szCs w:val="24"/>
              </w:rPr>
              <w:t>基础、宏观经济学、微观经济学、</w:t>
            </w:r>
            <w:r w:rsidR="009019A0">
              <w:rPr>
                <w:rFonts w:ascii="仿宋" w:eastAsia="仿宋" w:hAnsi="仿宋" w:hint="eastAsia"/>
                <w:sz w:val="24"/>
                <w:szCs w:val="24"/>
              </w:rPr>
              <w:t>统计学、国际贸易</w:t>
            </w:r>
            <w:r>
              <w:rPr>
                <w:rFonts w:ascii="仿宋" w:eastAsia="仿宋" w:hAnsi="仿宋" w:hint="eastAsia"/>
                <w:sz w:val="24"/>
                <w:szCs w:val="24"/>
              </w:rPr>
              <w:t>学等相关理论知识，具备一定的数据分析和统计能力，</w:t>
            </w:r>
            <w:r w:rsidRPr="00EC5A16">
              <w:rPr>
                <w:rFonts w:ascii="仿宋" w:eastAsia="仿宋" w:hAnsi="仿宋" w:hint="eastAsia"/>
                <w:sz w:val="24"/>
                <w:szCs w:val="24"/>
              </w:rPr>
              <w:t>并且具备基本的计算机操作能力。</w:t>
            </w:r>
          </w:p>
        </w:tc>
      </w:tr>
      <w:tr w:rsidR="00255EC5" w:rsidTr="00BA0D78">
        <w:trPr>
          <w:trHeight w:val="6368"/>
          <w:jc w:val="center"/>
        </w:trPr>
        <w:tc>
          <w:tcPr>
            <w:tcW w:w="8809"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-12实验项目应用</w:t>
            </w:r>
            <w:r>
              <w:rPr>
                <w:rFonts w:ascii="黑体" w:eastAsia="黑体" w:hAnsi="黑体" w:hint="eastAsia"/>
                <w:color w:val="000000"/>
                <w:sz w:val="24"/>
                <w:szCs w:val="24"/>
              </w:rPr>
              <w:t>及共享</w:t>
            </w:r>
            <w:r>
              <w:rPr>
                <w:rFonts w:ascii="黑体" w:eastAsia="黑体" w:hAnsi="黑体"/>
                <w:color w:val="000000"/>
                <w:sz w:val="24"/>
                <w:szCs w:val="24"/>
              </w:rPr>
              <w:t>情况</w:t>
            </w:r>
          </w:p>
          <w:p w:rsidR="00255EC5" w:rsidRDefault="00255EC5">
            <w:pPr>
              <w:pStyle w:val="ae"/>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本校上线时间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w:t>
            </w:r>
            <w:r w:rsidR="00366311">
              <w:rPr>
                <w:rFonts w:ascii="Times New Roman" w:eastAsia="仿宋_GB2312" w:hAnsi="Times New Roman" w:hint="eastAsia"/>
                <w:color w:val="000000"/>
                <w:sz w:val="24"/>
                <w:szCs w:val="24"/>
              </w:rPr>
              <w:t>1</w:t>
            </w:r>
            <w:r w:rsidR="00366311">
              <w:rPr>
                <w:rFonts w:ascii="Times New Roman" w:eastAsia="仿宋_GB2312" w:hAnsi="Times New Roman" w:hint="eastAsia"/>
                <w:color w:val="000000"/>
                <w:sz w:val="24"/>
                <w:szCs w:val="24"/>
              </w:rPr>
              <w:t>年</w:t>
            </w:r>
          </w:p>
          <w:p w:rsidR="00255EC5" w:rsidRDefault="00255EC5">
            <w:pPr>
              <w:pStyle w:val="ae"/>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已服务过的本校学生人数：</w:t>
            </w:r>
            <w:r>
              <w:rPr>
                <w:rFonts w:ascii="Times New Roman" w:eastAsia="仿宋_GB2312" w:hAnsi="Times New Roman" w:hint="eastAsia"/>
                <w:color w:val="000000"/>
                <w:sz w:val="24"/>
                <w:szCs w:val="24"/>
              </w:rPr>
              <w:t xml:space="preserve"> </w:t>
            </w:r>
            <w:r w:rsidR="00366311">
              <w:rPr>
                <w:rFonts w:ascii="Times New Roman" w:eastAsia="仿宋_GB2312" w:hAnsi="Times New Roman" w:hint="eastAsia"/>
                <w:color w:val="000000"/>
                <w:sz w:val="24"/>
                <w:szCs w:val="24"/>
              </w:rPr>
              <w:t>本硕博三个层次</w:t>
            </w:r>
            <w:r w:rsidR="00366311">
              <w:rPr>
                <w:rFonts w:ascii="Times New Roman" w:eastAsia="仿宋_GB2312" w:hAnsi="Times New Roman" w:hint="eastAsia"/>
                <w:color w:val="000000"/>
                <w:sz w:val="24"/>
                <w:szCs w:val="24"/>
              </w:rPr>
              <w:t>3000</w:t>
            </w:r>
            <w:r w:rsidR="00366311">
              <w:rPr>
                <w:rFonts w:ascii="Times New Roman" w:eastAsia="仿宋_GB2312" w:hAnsi="Times New Roman" w:hint="eastAsia"/>
                <w:color w:val="000000"/>
                <w:sz w:val="24"/>
                <w:szCs w:val="24"/>
              </w:rPr>
              <w:t>余人次。</w:t>
            </w:r>
            <w:r>
              <w:rPr>
                <w:rFonts w:ascii="Times New Roman" w:eastAsia="仿宋_GB2312" w:hAnsi="Times New Roman" w:hint="eastAsia"/>
                <w:color w:val="000000"/>
                <w:sz w:val="24"/>
                <w:szCs w:val="24"/>
              </w:rPr>
              <w:t xml:space="preserve">      </w:t>
            </w:r>
          </w:p>
          <w:p w:rsidR="00255EC5" w:rsidRDefault="00255EC5">
            <w:pPr>
              <w:pStyle w:val="ae"/>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是否纳入</w:t>
            </w:r>
            <w:r>
              <w:rPr>
                <w:rFonts w:ascii="Times New Roman" w:eastAsia="仿宋_GB2312" w:hAnsi="Times New Roman"/>
                <w:color w:val="000000"/>
                <w:sz w:val="24"/>
                <w:szCs w:val="24"/>
              </w:rPr>
              <w:t>到教学计划：</w:t>
            </w:r>
            <w:r>
              <w:rPr>
                <w:rFonts w:ascii="Times New Roman" w:eastAsia="仿宋_GB2312" w:hAnsi="Times New Roman" w:hint="eastAsia"/>
                <w:color w:val="000000"/>
                <w:sz w:val="24"/>
                <w:szCs w:val="24"/>
              </w:rPr>
              <w:t xml:space="preserve"> </w:t>
            </w:r>
            <w:r w:rsidR="00226C6D" w:rsidRPr="00E91B71">
              <w:rPr>
                <w:rFonts w:ascii="Times New Roman" w:eastAsia="仿宋_GB2312" w:hAnsi="Times New Roman"/>
                <w:color w:val="000000"/>
                <w:sz w:val="32"/>
                <w:szCs w:val="32"/>
              </w:rPr>
              <w:fldChar w:fldCharType="begin"/>
            </w:r>
            <w:r w:rsidR="00366311" w:rsidRPr="00E91B71">
              <w:rPr>
                <w:rFonts w:ascii="Times New Roman" w:eastAsia="仿宋_GB2312" w:hAnsi="Times New Roman"/>
                <w:color w:val="000000"/>
                <w:sz w:val="32"/>
                <w:szCs w:val="32"/>
              </w:rPr>
              <w:instrText xml:space="preserve"> </w:instrText>
            </w:r>
            <w:r w:rsidR="00366311" w:rsidRPr="00E91B71">
              <w:rPr>
                <w:rFonts w:ascii="Times New Roman" w:eastAsia="仿宋_GB2312" w:hAnsi="Times New Roman" w:hint="eastAsia"/>
                <w:color w:val="000000"/>
                <w:sz w:val="32"/>
                <w:szCs w:val="32"/>
              </w:rPr>
              <w:instrText>eq \o\ac(</w:instrText>
            </w:r>
            <w:r w:rsidR="00366311" w:rsidRPr="00E91B71">
              <w:rPr>
                <w:rFonts w:ascii="Times New Roman" w:eastAsia="仿宋_GB2312" w:hAnsi="Times New Roman" w:hint="eastAsia"/>
                <w:color w:val="000000"/>
                <w:sz w:val="32"/>
                <w:szCs w:val="32"/>
              </w:rPr>
              <w:instrText>□</w:instrText>
            </w:r>
            <w:r w:rsidR="00366311" w:rsidRPr="00E91B71">
              <w:rPr>
                <w:rFonts w:ascii="Times New Roman" w:eastAsia="仿宋_GB2312" w:hAnsi="Times New Roman" w:hint="eastAsia"/>
                <w:color w:val="000000"/>
                <w:sz w:val="32"/>
                <w:szCs w:val="32"/>
              </w:rPr>
              <w:instrText>,</w:instrText>
            </w:r>
            <w:r w:rsidR="00366311" w:rsidRPr="00E91B71">
              <w:rPr>
                <w:rFonts w:ascii="仿宋_GB2312" w:eastAsia="仿宋_GB2312" w:hAnsi="Times New Roman" w:hint="eastAsia"/>
                <w:color w:val="000000"/>
                <w:position w:val="2"/>
                <w:sz w:val="32"/>
                <w:szCs w:val="32"/>
              </w:rPr>
              <w:instrText>√</w:instrText>
            </w:r>
            <w:r w:rsidR="00366311" w:rsidRPr="00E91B71">
              <w:rPr>
                <w:rFonts w:ascii="Times New Roman" w:eastAsia="仿宋_GB2312" w:hAnsi="Times New Roman" w:hint="eastAsia"/>
                <w:color w:val="000000"/>
                <w:sz w:val="32"/>
                <w:szCs w:val="32"/>
              </w:rPr>
              <w:instrText>)</w:instrText>
            </w:r>
            <w:r w:rsidR="00226C6D" w:rsidRPr="00E91B71">
              <w:rPr>
                <w:rFonts w:ascii="Times New Roman" w:eastAsia="仿宋_GB2312" w:hAnsi="Times New Roman"/>
                <w:color w:val="000000"/>
                <w:sz w:val="32"/>
                <w:szCs w:val="32"/>
              </w:rPr>
              <w:fldChar w:fldCharType="end"/>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255EC5" w:rsidRDefault="00255EC5">
            <w:pPr>
              <w:pStyle w:val="ae"/>
              <w:spacing w:line="560" w:lineRule="exact"/>
              <w:ind w:left="720" w:firstLineChars="0" w:firstLine="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勾选“是”，请附</w:t>
            </w:r>
            <w:r>
              <w:rPr>
                <w:rFonts w:ascii="Times New Roman" w:eastAsia="仿宋_GB2312" w:hAnsi="Times New Roman"/>
                <w:color w:val="000000"/>
                <w:sz w:val="24"/>
                <w:szCs w:val="24"/>
              </w:rPr>
              <w:t>所属课程教学</w:t>
            </w:r>
            <w:r>
              <w:rPr>
                <w:rFonts w:ascii="Times New Roman" w:eastAsia="仿宋_GB2312" w:hAnsi="Times New Roman" w:hint="eastAsia"/>
                <w:color w:val="000000"/>
                <w:sz w:val="24"/>
                <w:szCs w:val="24"/>
              </w:rPr>
              <w:t>大纲）</w:t>
            </w:r>
          </w:p>
          <w:p w:rsidR="00255EC5" w:rsidRDefault="00255EC5">
            <w:pPr>
              <w:pStyle w:val="ae"/>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是否面向社会提供服务：</w:t>
            </w:r>
            <w:r w:rsidR="00226C6D" w:rsidRPr="00E91B71">
              <w:rPr>
                <w:rFonts w:ascii="Times New Roman" w:eastAsia="仿宋_GB2312" w:hAnsi="Times New Roman"/>
                <w:color w:val="000000"/>
                <w:sz w:val="32"/>
                <w:szCs w:val="32"/>
              </w:rPr>
              <w:fldChar w:fldCharType="begin"/>
            </w:r>
            <w:r w:rsidR="00366311" w:rsidRPr="00E91B71">
              <w:rPr>
                <w:rFonts w:ascii="Times New Roman" w:eastAsia="仿宋_GB2312" w:hAnsi="Times New Roman"/>
                <w:color w:val="000000"/>
                <w:sz w:val="32"/>
                <w:szCs w:val="32"/>
              </w:rPr>
              <w:instrText xml:space="preserve"> </w:instrText>
            </w:r>
            <w:r w:rsidR="00366311" w:rsidRPr="00E91B71">
              <w:rPr>
                <w:rFonts w:ascii="Times New Roman" w:eastAsia="仿宋_GB2312" w:hAnsi="Times New Roman" w:hint="eastAsia"/>
                <w:color w:val="000000"/>
                <w:sz w:val="32"/>
                <w:szCs w:val="32"/>
              </w:rPr>
              <w:instrText>eq \o\ac(</w:instrText>
            </w:r>
            <w:r w:rsidR="00366311" w:rsidRPr="00E91B71">
              <w:rPr>
                <w:rFonts w:ascii="Times New Roman" w:eastAsia="仿宋_GB2312" w:hAnsi="Times New Roman" w:hint="eastAsia"/>
                <w:color w:val="000000"/>
                <w:sz w:val="32"/>
                <w:szCs w:val="32"/>
              </w:rPr>
              <w:instrText>□</w:instrText>
            </w:r>
            <w:r w:rsidR="00366311" w:rsidRPr="00E91B71">
              <w:rPr>
                <w:rFonts w:ascii="Times New Roman" w:eastAsia="仿宋_GB2312" w:hAnsi="Times New Roman" w:hint="eastAsia"/>
                <w:color w:val="000000"/>
                <w:sz w:val="32"/>
                <w:szCs w:val="32"/>
              </w:rPr>
              <w:instrText>,</w:instrText>
            </w:r>
            <w:r w:rsidR="00366311" w:rsidRPr="00E91B71">
              <w:rPr>
                <w:rFonts w:ascii="仿宋_GB2312" w:eastAsia="仿宋_GB2312" w:hAnsi="Times New Roman" w:hint="eastAsia"/>
                <w:color w:val="000000"/>
                <w:position w:val="2"/>
                <w:sz w:val="32"/>
                <w:szCs w:val="32"/>
              </w:rPr>
              <w:instrText>√</w:instrText>
            </w:r>
            <w:r w:rsidR="00366311" w:rsidRPr="00E91B71">
              <w:rPr>
                <w:rFonts w:ascii="Times New Roman" w:eastAsia="仿宋_GB2312" w:hAnsi="Times New Roman" w:hint="eastAsia"/>
                <w:color w:val="000000"/>
                <w:sz w:val="32"/>
                <w:szCs w:val="32"/>
              </w:rPr>
              <w:instrText>)</w:instrText>
            </w:r>
            <w:r w:rsidR="00226C6D" w:rsidRPr="00E91B71">
              <w:rPr>
                <w:rFonts w:ascii="Times New Roman" w:eastAsia="仿宋_GB2312" w:hAnsi="Times New Roman"/>
                <w:color w:val="000000"/>
                <w:sz w:val="32"/>
                <w:szCs w:val="32"/>
              </w:rPr>
              <w:fldChar w:fldCharType="end"/>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255EC5" w:rsidRDefault="00255EC5">
            <w:pPr>
              <w:pStyle w:val="ae"/>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社会开放时间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w:t>
            </w:r>
            <w:r w:rsidR="00366311">
              <w:rPr>
                <w:rFonts w:ascii="Times New Roman" w:eastAsia="仿宋_GB2312" w:hAnsi="Times New Roman" w:hint="eastAsia"/>
                <w:color w:val="000000"/>
                <w:sz w:val="24"/>
                <w:szCs w:val="24"/>
              </w:rPr>
              <w:t>1</w:t>
            </w:r>
            <w:r w:rsidR="00366311">
              <w:rPr>
                <w:rFonts w:ascii="Times New Roman" w:eastAsia="仿宋_GB2312" w:hAnsi="Times New Roman" w:hint="eastAsia"/>
                <w:color w:val="000000"/>
                <w:sz w:val="24"/>
                <w:szCs w:val="24"/>
              </w:rPr>
              <w:t>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，已服务人数</w:t>
            </w:r>
            <w:r>
              <w:rPr>
                <w:rFonts w:ascii="Times New Roman" w:eastAsia="仿宋_GB2312" w:hAnsi="Times New Roman" w:hint="eastAsia"/>
                <w:color w:val="000000"/>
                <w:sz w:val="24"/>
                <w:szCs w:val="24"/>
              </w:rPr>
              <w:t>:</w:t>
            </w:r>
            <w:r w:rsidR="00366311">
              <w:rPr>
                <w:rFonts w:ascii="Times New Roman" w:eastAsia="仿宋_GB2312" w:hAnsi="Times New Roman" w:hint="eastAsia"/>
                <w:color w:val="000000"/>
                <w:sz w:val="24"/>
                <w:szCs w:val="24"/>
              </w:rPr>
              <w:t>1000</w:t>
            </w:r>
            <w:r w:rsidR="00366311">
              <w:rPr>
                <w:rFonts w:ascii="Times New Roman" w:eastAsia="仿宋_GB2312" w:hAnsi="Times New Roman" w:hint="eastAsia"/>
                <w:color w:val="000000"/>
                <w:sz w:val="24"/>
                <w:szCs w:val="24"/>
              </w:rPr>
              <w:t>余人次。</w:t>
            </w:r>
            <w:r>
              <w:rPr>
                <w:rFonts w:ascii="Times New Roman" w:eastAsia="仿宋_GB2312" w:hAnsi="Times New Roman" w:hint="eastAsia"/>
                <w:color w:val="000000"/>
                <w:sz w:val="24"/>
                <w:szCs w:val="24"/>
              </w:rPr>
              <w:t xml:space="preserve">       </w:t>
            </w:r>
          </w:p>
          <w:p w:rsidR="00255EC5" w:rsidRDefault="00255EC5">
            <w:pPr>
              <w:pStyle w:val="ae"/>
              <w:spacing w:line="288" w:lineRule="auto"/>
              <w:ind w:left="720" w:firstLineChars="0" w:firstLine="0"/>
              <w:jc w:val="left"/>
              <w:rPr>
                <w:rFonts w:ascii="仿宋" w:eastAsia="仿宋" w:hAnsi="仿宋"/>
                <w:color w:val="000000"/>
                <w:sz w:val="24"/>
                <w:szCs w:val="24"/>
              </w:rPr>
            </w:pPr>
          </w:p>
        </w:tc>
      </w:tr>
    </w:tbl>
    <w:p w:rsidR="00255EC5" w:rsidRDefault="00255EC5" w:rsidP="006B08B1">
      <w:pPr>
        <w:spacing w:beforeLines="50" w:afterLines="50" w:line="288" w:lineRule="auto"/>
        <w:jc w:val="left"/>
        <w:rPr>
          <w:rFonts w:ascii="黑体" w:eastAsia="黑体" w:hAnsi="黑体"/>
          <w:color w:val="000000"/>
          <w:sz w:val="28"/>
          <w:szCs w:val="28"/>
        </w:rPr>
      </w:pPr>
      <w:r>
        <w:rPr>
          <w:rFonts w:ascii="黑体" w:eastAsia="黑体" w:hAnsi="黑体" w:hint="eastAsia"/>
          <w:color w:val="000000"/>
          <w:sz w:val="28"/>
          <w:szCs w:val="28"/>
        </w:rPr>
        <w:t>3.实验教学项目相关网络及</w:t>
      </w:r>
      <w:r>
        <w:rPr>
          <w:rFonts w:ascii="黑体" w:eastAsia="黑体" w:hAnsi="黑体"/>
          <w:color w:val="000000"/>
          <w:sz w:val="28"/>
          <w:szCs w:val="28"/>
        </w:rPr>
        <w:t>安全</w:t>
      </w:r>
      <w:r>
        <w:rPr>
          <w:rFonts w:ascii="黑体" w:eastAsia="黑体" w:hAnsi="黑体"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7"/>
      </w:tblGrid>
      <w:tr w:rsidR="00255EC5" w:rsidTr="00ED3A5A">
        <w:tc>
          <w:tcPr>
            <w:tcW w:w="9067"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3-1有效链接网址</w:t>
            </w:r>
          </w:p>
          <w:p w:rsidR="006B08B1" w:rsidRPr="006B08B1" w:rsidRDefault="001D0DB7" w:rsidP="006B08B1">
            <w:pPr>
              <w:widowControl/>
              <w:spacing w:line="360" w:lineRule="auto"/>
              <w:ind w:firstLineChars="200" w:firstLine="480"/>
              <w:rPr>
                <w:rFonts w:ascii="仿宋" w:eastAsia="仿宋" w:hAnsi="仿宋" w:cs="仿宋" w:hint="eastAsia"/>
                <w:kern w:val="0"/>
                <w:sz w:val="24"/>
                <w:szCs w:val="24"/>
              </w:rPr>
            </w:pPr>
            <w:r w:rsidRPr="001D0DB7">
              <w:rPr>
                <w:rFonts w:ascii="仿宋" w:eastAsia="仿宋" w:hAnsi="仿宋" w:cs="仿宋" w:hint="eastAsia"/>
                <w:kern w:val="0"/>
                <w:sz w:val="24"/>
                <w:szCs w:val="24"/>
              </w:rPr>
              <w:t>虚拟仿真</w:t>
            </w:r>
            <w:r w:rsidRPr="00C7074F">
              <w:rPr>
                <w:rFonts w:ascii="仿宋" w:eastAsia="仿宋" w:hAnsi="仿宋" w:cs="仿宋" w:hint="eastAsia"/>
                <w:kern w:val="0"/>
                <w:sz w:val="24"/>
                <w:szCs w:val="24"/>
              </w:rPr>
              <w:t>平台教师端：</w:t>
            </w:r>
            <w:hyperlink r:id="rId10" w:history="1">
              <w:r w:rsidR="006B08B1" w:rsidRPr="006B08B1">
                <w:rPr>
                  <w:rStyle w:val="a3"/>
                  <w:rFonts w:ascii="仿宋" w:eastAsia="仿宋" w:hAnsi="仿宋" w:cs="仿宋"/>
                  <w:color w:val="auto"/>
                  <w:kern w:val="0"/>
                  <w:sz w:val="24"/>
                  <w:szCs w:val="24"/>
                </w:rPr>
                <w:t>http://jjxy.hrbcu.edu.cn/info/1165/1927.htm</w:t>
              </w:r>
            </w:hyperlink>
          </w:p>
          <w:p w:rsidR="00255EC5" w:rsidRDefault="001D0DB7" w:rsidP="006B08B1">
            <w:pPr>
              <w:widowControl/>
              <w:spacing w:line="360" w:lineRule="auto"/>
              <w:ind w:firstLineChars="200" w:firstLine="480"/>
              <w:rPr>
                <w:rFonts w:ascii="黑体" w:eastAsia="黑体" w:hAnsi="黑体"/>
                <w:color w:val="000000"/>
                <w:sz w:val="24"/>
                <w:szCs w:val="24"/>
              </w:rPr>
            </w:pPr>
            <w:r w:rsidRPr="006B08B1">
              <w:rPr>
                <w:rFonts w:ascii="仿宋" w:eastAsia="仿宋" w:hAnsi="仿宋" w:cs="仿宋" w:hint="eastAsia"/>
                <w:kern w:val="0"/>
                <w:sz w:val="24"/>
                <w:szCs w:val="24"/>
              </w:rPr>
              <w:t>虚拟仿真平台学生端：</w:t>
            </w:r>
            <w:r w:rsidR="006B08B1" w:rsidRPr="006B08B1">
              <w:rPr>
                <w:rFonts w:ascii="仿宋" w:eastAsia="仿宋" w:hAnsi="仿宋" w:cs="仿宋"/>
                <w:kern w:val="0"/>
                <w:sz w:val="24"/>
                <w:szCs w:val="24"/>
              </w:rPr>
              <w:t>http://jjxy.hrbcu.edu.cn/info/1165/1927.htm</w:t>
            </w:r>
          </w:p>
        </w:tc>
      </w:tr>
      <w:tr w:rsidR="00255EC5" w:rsidTr="00ED3A5A">
        <w:trPr>
          <w:trHeight w:val="2138"/>
        </w:trPr>
        <w:tc>
          <w:tcPr>
            <w:tcW w:w="9067"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3-2网络条件要求</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）说明客户端到服务器的带宽要求（需提供测试带宽服务）</w:t>
            </w:r>
          </w:p>
          <w:p w:rsidR="00255EC5" w:rsidRPr="009D4B99" w:rsidRDefault="009D4B99" w:rsidP="009D4B99">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带宽：50M。</w:t>
            </w:r>
          </w:p>
          <w:p w:rsidR="00255EC5" w:rsidRDefault="00255EC5" w:rsidP="009D4B99">
            <w:pPr>
              <w:numPr>
                <w:ilvl w:val="0"/>
                <w:numId w:val="3"/>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说明能够支持的</w:t>
            </w:r>
            <w:r>
              <w:rPr>
                <w:rFonts w:ascii="Times New Roman" w:eastAsia="仿宋_GB2312" w:hAnsi="Times New Roman"/>
                <w:color w:val="000000"/>
                <w:sz w:val="24"/>
                <w:szCs w:val="24"/>
              </w:rPr>
              <w:t>同时在线人</w:t>
            </w:r>
            <w:r>
              <w:rPr>
                <w:rFonts w:ascii="Times New Roman" w:eastAsia="仿宋_GB2312" w:hAnsi="Times New Roman" w:hint="eastAsia"/>
                <w:color w:val="000000"/>
                <w:sz w:val="24"/>
                <w:szCs w:val="24"/>
              </w:rPr>
              <w:t>数（需提供在线排队提示服务）</w:t>
            </w:r>
          </w:p>
          <w:p w:rsidR="009D4B99" w:rsidRDefault="009D4B99" w:rsidP="009D4B99">
            <w:pPr>
              <w:spacing w:line="288" w:lineRule="auto"/>
              <w:ind w:firstLineChars="200" w:firstLine="480"/>
              <w:jc w:val="left"/>
              <w:rPr>
                <w:rFonts w:ascii="黑体" w:eastAsia="黑体" w:hAnsi="黑体"/>
                <w:color w:val="000000"/>
                <w:sz w:val="24"/>
                <w:szCs w:val="24"/>
              </w:rPr>
            </w:pPr>
            <w:r>
              <w:rPr>
                <w:rFonts w:ascii="仿宋" w:eastAsia="仿宋" w:hAnsi="仿宋" w:cs="仿宋" w:hint="eastAsia"/>
                <w:color w:val="000000"/>
                <w:sz w:val="24"/>
                <w:szCs w:val="24"/>
              </w:rPr>
              <w:t>支持同时在线人数：1000人。</w:t>
            </w:r>
          </w:p>
        </w:tc>
      </w:tr>
      <w:tr w:rsidR="00255EC5" w:rsidTr="00ED3A5A">
        <w:tc>
          <w:tcPr>
            <w:tcW w:w="9067"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3-3用户操作系统要求（如Windows、Unix、IOS、Android等）</w:t>
            </w:r>
          </w:p>
          <w:p w:rsidR="00255EC5" w:rsidRDefault="00255EC5" w:rsidP="00910AE7">
            <w:pPr>
              <w:numPr>
                <w:ilvl w:val="0"/>
                <w:numId w:val="9"/>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计算机操作系统和版本要求</w:t>
            </w:r>
          </w:p>
          <w:p w:rsidR="00910AE7" w:rsidRPr="00910AE7" w:rsidRDefault="00910AE7" w:rsidP="00910AE7">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Windows XP及以上版本操作系统。</w:t>
            </w:r>
          </w:p>
          <w:p w:rsidR="00255EC5" w:rsidRDefault="00255EC5" w:rsidP="00910AE7">
            <w:pPr>
              <w:numPr>
                <w:ilvl w:val="0"/>
                <w:numId w:val="9"/>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其他计算终端操作系统和版本要求</w:t>
            </w:r>
          </w:p>
          <w:p w:rsidR="00910AE7" w:rsidRDefault="00910AE7" w:rsidP="00910AE7">
            <w:pPr>
              <w:spacing w:line="288" w:lineRule="auto"/>
              <w:ind w:firstLineChars="200" w:firstLine="480"/>
              <w:jc w:val="left"/>
              <w:rPr>
                <w:rFonts w:ascii="Times New Roman" w:eastAsia="仿宋_GB2312" w:hAnsi="Times New Roman"/>
                <w:color w:val="000000"/>
                <w:sz w:val="24"/>
                <w:szCs w:val="24"/>
              </w:rPr>
            </w:pPr>
            <w:r>
              <w:rPr>
                <w:rFonts w:ascii="仿宋" w:eastAsia="仿宋" w:hAnsi="仿宋" w:cs="仿宋" w:hint="eastAsia"/>
                <w:color w:val="000000"/>
                <w:kern w:val="0"/>
                <w:sz w:val="24"/>
                <w:szCs w:val="24"/>
              </w:rPr>
              <w:t>Windows XP及以上版本操作系统。</w:t>
            </w:r>
          </w:p>
          <w:p w:rsidR="00255EC5" w:rsidRDefault="00255EC5" w:rsidP="001F535A">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3</w:t>
            </w:r>
            <w:r>
              <w:rPr>
                <w:rFonts w:ascii="Times New Roman" w:eastAsia="仿宋_GB2312" w:hAnsi="Times New Roman" w:hint="eastAsia"/>
                <w:color w:val="000000"/>
                <w:sz w:val="24"/>
                <w:szCs w:val="24"/>
              </w:rPr>
              <w:t>）支持移动端：</w:t>
            </w:r>
            <w:r w:rsidR="001F535A" w:rsidRPr="00E91B71">
              <w:rPr>
                <w:rFonts w:ascii="Times New Roman" w:eastAsia="仿宋_GB2312" w:hAnsi="Times New Roman"/>
                <w:color w:val="000000"/>
                <w:sz w:val="32"/>
                <w:szCs w:val="32"/>
              </w:rPr>
              <w:t xml:space="preserve"> </w:t>
            </w:r>
            <w:r w:rsidR="00226C6D" w:rsidRPr="00E91B71">
              <w:rPr>
                <w:rFonts w:ascii="Times New Roman" w:eastAsia="仿宋_GB2312" w:hAnsi="Times New Roman"/>
                <w:color w:val="000000"/>
                <w:sz w:val="32"/>
                <w:szCs w:val="32"/>
              </w:rPr>
              <w:fldChar w:fldCharType="begin"/>
            </w:r>
            <w:r w:rsidR="001F535A" w:rsidRPr="00E91B71">
              <w:rPr>
                <w:rFonts w:ascii="Times New Roman" w:eastAsia="仿宋_GB2312" w:hAnsi="Times New Roman"/>
                <w:color w:val="000000"/>
                <w:sz w:val="32"/>
                <w:szCs w:val="32"/>
              </w:rPr>
              <w:instrText xml:space="preserve"> </w:instrText>
            </w:r>
            <w:r w:rsidR="001F535A" w:rsidRPr="00E91B71">
              <w:rPr>
                <w:rFonts w:ascii="Times New Roman" w:eastAsia="仿宋_GB2312" w:hAnsi="Times New Roman" w:hint="eastAsia"/>
                <w:color w:val="000000"/>
                <w:sz w:val="32"/>
                <w:szCs w:val="32"/>
              </w:rPr>
              <w:instrText>eq \o\ac(</w:instrText>
            </w:r>
            <w:r w:rsidR="001F535A" w:rsidRPr="00E91B71">
              <w:rPr>
                <w:rFonts w:ascii="Times New Roman" w:eastAsia="仿宋_GB2312" w:hAnsi="Times New Roman" w:hint="eastAsia"/>
                <w:color w:val="000000"/>
                <w:sz w:val="32"/>
                <w:szCs w:val="32"/>
              </w:rPr>
              <w:instrText>□</w:instrText>
            </w:r>
            <w:r w:rsidR="001F535A" w:rsidRPr="00E91B71">
              <w:rPr>
                <w:rFonts w:ascii="Times New Roman" w:eastAsia="仿宋_GB2312" w:hAnsi="Times New Roman" w:hint="eastAsia"/>
                <w:color w:val="000000"/>
                <w:sz w:val="32"/>
                <w:szCs w:val="32"/>
              </w:rPr>
              <w:instrText>,</w:instrText>
            </w:r>
            <w:r w:rsidR="001F535A" w:rsidRPr="00E91B71">
              <w:rPr>
                <w:rFonts w:ascii="仿宋_GB2312" w:eastAsia="仿宋_GB2312" w:hAnsi="Times New Roman" w:hint="eastAsia"/>
                <w:color w:val="000000"/>
                <w:position w:val="2"/>
                <w:sz w:val="32"/>
                <w:szCs w:val="32"/>
              </w:rPr>
              <w:instrText>√</w:instrText>
            </w:r>
            <w:r w:rsidR="001F535A" w:rsidRPr="00E91B71">
              <w:rPr>
                <w:rFonts w:ascii="Times New Roman" w:eastAsia="仿宋_GB2312" w:hAnsi="Times New Roman" w:hint="eastAsia"/>
                <w:color w:val="000000"/>
                <w:sz w:val="32"/>
                <w:szCs w:val="32"/>
              </w:rPr>
              <w:instrText>)</w:instrText>
            </w:r>
            <w:r w:rsidR="00226C6D" w:rsidRPr="00E91B71">
              <w:rPr>
                <w:rFonts w:ascii="Times New Roman" w:eastAsia="仿宋_GB2312" w:hAnsi="Times New Roman"/>
                <w:color w:val="000000"/>
                <w:sz w:val="32"/>
                <w:szCs w:val="32"/>
              </w:rPr>
              <w:fldChar w:fldCharType="end"/>
            </w:r>
            <w:r>
              <w:rPr>
                <w:rFonts w:ascii="Times New Roman" w:eastAsia="仿宋_GB2312" w:hAnsi="Times New Roman" w:hint="eastAsia"/>
                <w:color w:val="000000"/>
                <w:sz w:val="24"/>
                <w:szCs w:val="24"/>
              </w:rPr>
              <w:t>是</w:t>
            </w:r>
            <w:r w:rsidR="001F535A">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r w:rsidR="00264BEC">
              <w:rPr>
                <w:rFonts w:ascii="Times New Roman" w:eastAsia="仿宋_GB2312" w:hAnsi="Times New Roman" w:hint="eastAsia"/>
                <w:color w:val="000000"/>
                <w:sz w:val="24"/>
                <w:szCs w:val="24"/>
              </w:rPr>
              <w:t xml:space="preserve"> </w:t>
            </w:r>
          </w:p>
        </w:tc>
      </w:tr>
      <w:tr w:rsidR="00255EC5" w:rsidTr="00ED3A5A">
        <w:trPr>
          <w:trHeight w:val="2674"/>
        </w:trPr>
        <w:tc>
          <w:tcPr>
            <w:tcW w:w="9067"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3-4用户非操作系统软件配置要求（如浏览器、特定软件等）</w:t>
            </w:r>
          </w:p>
          <w:p w:rsidR="00255EC5" w:rsidRDefault="00255EC5">
            <w:pPr>
              <w:numPr>
                <w:ilvl w:val="0"/>
                <w:numId w:val="5"/>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需要特定插件</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sidR="00226C6D" w:rsidRPr="00E91B71">
              <w:rPr>
                <w:rFonts w:ascii="Times New Roman" w:eastAsia="仿宋_GB2312" w:hAnsi="Times New Roman"/>
                <w:color w:val="000000"/>
                <w:sz w:val="32"/>
                <w:szCs w:val="32"/>
              </w:rPr>
              <w:fldChar w:fldCharType="begin"/>
            </w:r>
            <w:r w:rsidR="00E91B71" w:rsidRPr="00E91B71">
              <w:rPr>
                <w:rFonts w:ascii="Times New Roman" w:eastAsia="仿宋_GB2312" w:hAnsi="Times New Roman"/>
                <w:color w:val="000000"/>
                <w:sz w:val="32"/>
                <w:szCs w:val="32"/>
              </w:rPr>
              <w:instrText xml:space="preserve"> </w:instrText>
            </w:r>
            <w:r w:rsidR="00E91B71" w:rsidRPr="00E91B71">
              <w:rPr>
                <w:rFonts w:ascii="Times New Roman" w:eastAsia="仿宋_GB2312" w:hAnsi="Times New Roman" w:hint="eastAsia"/>
                <w:color w:val="000000"/>
                <w:sz w:val="32"/>
                <w:szCs w:val="32"/>
              </w:rPr>
              <w:instrText>eq \o\ac(</w:instrText>
            </w:r>
            <w:r w:rsidR="00E91B71" w:rsidRPr="00E91B71">
              <w:rPr>
                <w:rFonts w:ascii="Times New Roman" w:eastAsia="仿宋_GB2312" w:hAnsi="Times New Roman" w:hint="eastAsia"/>
                <w:color w:val="000000"/>
                <w:sz w:val="32"/>
                <w:szCs w:val="32"/>
              </w:rPr>
              <w:instrText>□</w:instrText>
            </w:r>
            <w:r w:rsidR="00E91B71" w:rsidRPr="00E91B71">
              <w:rPr>
                <w:rFonts w:ascii="Times New Roman" w:eastAsia="仿宋_GB2312" w:hAnsi="Times New Roman" w:hint="eastAsia"/>
                <w:color w:val="000000"/>
                <w:sz w:val="32"/>
                <w:szCs w:val="32"/>
              </w:rPr>
              <w:instrText>,</w:instrText>
            </w:r>
            <w:r w:rsidR="00E91B71" w:rsidRPr="00E91B71">
              <w:rPr>
                <w:rFonts w:ascii="仿宋_GB2312" w:eastAsia="仿宋_GB2312" w:hAnsi="Times New Roman" w:hint="eastAsia"/>
                <w:color w:val="000000"/>
                <w:position w:val="2"/>
                <w:sz w:val="32"/>
                <w:szCs w:val="32"/>
              </w:rPr>
              <w:instrText>√</w:instrText>
            </w:r>
            <w:r w:rsidR="00E91B71" w:rsidRPr="00E91B71">
              <w:rPr>
                <w:rFonts w:ascii="Times New Roman" w:eastAsia="仿宋_GB2312" w:hAnsi="Times New Roman" w:hint="eastAsia"/>
                <w:color w:val="000000"/>
                <w:sz w:val="32"/>
                <w:szCs w:val="32"/>
              </w:rPr>
              <w:instrText>)</w:instrText>
            </w:r>
            <w:r w:rsidR="00226C6D" w:rsidRPr="00E91B71">
              <w:rPr>
                <w:rFonts w:ascii="Times New Roman" w:eastAsia="仿宋_GB2312" w:hAnsi="Times New Roman"/>
                <w:color w:val="000000"/>
                <w:sz w:val="32"/>
                <w:szCs w:val="32"/>
              </w:rPr>
              <w:fldChar w:fldCharType="end"/>
            </w:r>
            <w:r>
              <w:rPr>
                <w:rFonts w:ascii="Times New Roman" w:eastAsia="仿宋_GB2312" w:hAnsi="Times New Roman" w:hint="eastAsia"/>
                <w:color w:val="000000"/>
                <w:sz w:val="24"/>
                <w:szCs w:val="24"/>
              </w:rPr>
              <w:t>否</w:t>
            </w:r>
          </w:p>
          <w:p w:rsidR="00E91B71" w:rsidRDefault="00255EC5" w:rsidP="00E91B71">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（勾选“是”，请填写）</w:t>
            </w:r>
          </w:p>
          <w:p w:rsidR="00E91B71" w:rsidRDefault="00E91B71" w:rsidP="00E91B71">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浏览器：Google浏览器。</w:t>
            </w:r>
          </w:p>
          <w:p w:rsidR="00E91B71" w:rsidRPr="00E91B71" w:rsidRDefault="00E91B71" w:rsidP="00E91B71">
            <w:pPr>
              <w:widowControl/>
              <w:spacing w:line="44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实训平台：现代企业商务运营虚拟仿真实验平台（哈尔滨商业大学自主研发），该平台包括教师端和客户端。</w:t>
            </w:r>
          </w:p>
          <w:p w:rsidR="00255EC5" w:rsidRDefault="00255EC5" w:rsidP="00E91B71">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）其他计算终端非操作系统软件配置要求（需说明是否可提供相关软件下载服务）</w:t>
            </w:r>
          </w:p>
        </w:tc>
      </w:tr>
      <w:tr w:rsidR="00255EC5" w:rsidTr="00ED3A5A">
        <w:trPr>
          <w:trHeight w:val="1740"/>
        </w:trPr>
        <w:tc>
          <w:tcPr>
            <w:tcW w:w="9067"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3-5用户硬件配置要求（如主频、内存、显存、存储容量等）</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）计算机硬件配置要求</w:t>
            </w:r>
          </w:p>
          <w:p w:rsidR="00255EC5" w:rsidRPr="00E91B71" w:rsidRDefault="00E91B71" w:rsidP="00E91B71">
            <w:pPr>
              <w:widowControl/>
              <w:adjustRightInd w:val="0"/>
              <w:spacing w:line="440" w:lineRule="exact"/>
              <w:rPr>
                <w:rFonts w:ascii="仿宋" w:eastAsia="仿宋" w:hAnsi="仿宋" w:cs="仿宋"/>
                <w:color w:val="000000"/>
                <w:kern w:val="0"/>
                <w:sz w:val="24"/>
                <w:szCs w:val="24"/>
              </w:rPr>
            </w:pPr>
            <w:r>
              <w:rPr>
                <w:rFonts w:ascii="仿宋" w:eastAsia="仿宋" w:hAnsi="仿宋" w:cs="仿宋" w:hint="eastAsia"/>
                <w:color w:val="000000"/>
                <w:kern w:val="0"/>
                <w:sz w:val="24"/>
                <w:szCs w:val="24"/>
              </w:rPr>
              <w:t>CPU：PIV2GHz以上内存；2G以上硬盘；40G以上分辨率；1366*768或更高。</w:t>
            </w:r>
          </w:p>
          <w:p w:rsidR="00255EC5" w:rsidRDefault="00255EC5" w:rsidP="00E91B71">
            <w:pPr>
              <w:numPr>
                <w:ilvl w:val="0"/>
                <w:numId w:val="9"/>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其他计算终端硬件配置要求</w:t>
            </w:r>
          </w:p>
          <w:p w:rsidR="00E91B71" w:rsidRDefault="00E91B71" w:rsidP="00E91B71">
            <w:pPr>
              <w:spacing w:line="288" w:lineRule="auto"/>
              <w:jc w:val="left"/>
              <w:rPr>
                <w:rFonts w:ascii="黑体" w:eastAsia="黑体" w:hAnsi="黑体"/>
                <w:color w:val="000000"/>
                <w:sz w:val="24"/>
                <w:szCs w:val="24"/>
              </w:rPr>
            </w:pPr>
            <w:r>
              <w:rPr>
                <w:rFonts w:ascii="仿宋" w:eastAsia="仿宋" w:hAnsi="仿宋" w:cs="仿宋" w:hint="eastAsia"/>
                <w:color w:val="000000"/>
                <w:kern w:val="0"/>
                <w:sz w:val="24"/>
                <w:szCs w:val="24"/>
              </w:rPr>
              <w:t>CPU：PIV2GHz以上内存；2G以上硬盘；40G以上分辨率；1366*768或更高。</w:t>
            </w:r>
          </w:p>
        </w:tc>
      </w:tr>
      <w:tr w:rsidR="00255EC5" w:rsidTr="00ED3A5A">
        <w:trPr>
          <w:trHeight w:val="1994"/>
        </w:trPr>
        <w:tc>
          <w:tcPr>
            <w:tcW w:w="9067"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3-6用户特殊外置硬件要求（如可穿戴设备等）</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）计算机特殊外置硬件要求</w:t>
            </w:r>
          </w:p>
          <w:p w:rsidR="008F62C4" w:rsidRPr="004F7C5F" w:rsidRDefault="008F62C4" w:rsidP="006B08B1">
            <w:pPr>
              <w:widowControl/>
              <w:spacing w:afterLines="50" w:line="440" w:lineRule="exact"/>
              <w:ind w:firstLineChars="200" w:firstLine="480"/>
              <w:rPr>
                <w:rFonts w:ascii="仿宋" w:eastAsia="仿宋" w:hAnsi="仿宋" w:cs="仿宋"/>
                <w:color w:val="000000"/>
                <w:sz w:val="24"/>
                <w:szCs w:val="24"/>
              </w:rPr>
            </w:pPr>
            <w:r w:rsidRPr="004F7C5F">
              <w:rPr>
                <w:rFonts w:ascii="仿宋" w:eastAsia="仿宋" w:hAnsi="仿宋" w:cs="仿宋" w:hint="eastAsia"/>
                <w:color w:val="000000"/>
                <w:sz w:val="24"/>
                <w:szCs w:val="24"/>
              </w:rPr>
              <w:t>无。</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）其他计算终端特殊外置硬件要求</w:t>
            </w:r>
          </w:p>
          <w:p w:rsidR="008F62C4" w:rsidRPr="00ED3A5A" w:rsidRDefault="008F62C4" w:rsidP="006B08B1">
            <w:pPr>
              <w:widowControl/>
              <w:spacing w:afterLines="50" w:line="440" w:lineRule="exact"/>
              <w:ind w:firstLineChars="200" w:firstLine="480"/>
              <w:rPr>
                <w:rFonts w:ascii="仿宋" w:eastAsia="仿宋" w:hAnsi="仿宋" w:cs="仿宋"/>
                <w:color w:val="000000"/>
                <w:sz w:val="24"/>
                <w:szCs w:val="24"/>
              </w:rPr>
            </w:pPr>
            <w:r w:rsidRPr="004F7C5F">
              <w:rPr>
                <w:rFonts w:ascii="仿宋" w:eastAsia="仿宋" w:hAnsi="仿宋" w:cs="仿宋" w:hint="eastAsia"/>
                <w:color w:val="000000"/>
                <w:sz w:val="24"/>
                <w:szCs w:val="24"/>
              </w:rPr>
              <w:t>无。</w:t>
            </w:r>
          </w:p>
        </w:tc>
      </w:tr>
      <w:tr w:rsidR="00255EC5" w:rsidTr="00ED3A5A">
        <w:trPr>
          <w:trHeight w:val="1833"/>
        </w:trPr>
        <w:tc>
          <w:tcPr>
            <w:tcW w:w="9067" w:type="dxa"/>
          </w:tcPr>
          <w:p w:rsidR="00255EC5" w:rsidRDefault="00255EC5">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w:t>
            </w:r>
            <w:r>
              <w:rPr>
                <w:rFonts w:ascii="黑体" w:eastAsia="黑体" w:hAnsi="黑体"/>
                <w:color w:val="000000"/>
                <w:sz w:val="24"/>
                <w:szCs w:val="24"/>
              </w:rPr>
              <w:t xml:space="preserve">-7 </w:t>
            </w:r>
            <w:r>
              <w:rPr>
                <w:rFonts w:ascii="黑体" w:eastAsia="黑体" w:hAnsi="黑体" w:hint="eastAsia"/>
                <w:color w:val="000000"/>
                <w:sz w:val="24"/>
                <w:szCs w:val="24"/>
              </w:rPr>
              <w:t>网络</w:t>
            </w:r>
            <w:r>
              <w:rPr>
                <w:rFonts w:ascii="黑体" w:eastAsia="黑体" w:hAnsi="黑体"/>
                <w:color w:val="000000"/>
                <w:sz w:val="24"/>
                <w:szCs w:val="24"/>
              </w:rPr>
              <w:t>安全</w:t>
            </w:r>
          </w:p>
          <w:p w:rsidR="00255EC5" w:rsidRDefault="00255EC5">
            <w:pPr>
              <w:pStyle w:val="ae"/>
              <w:numPr>
                <w:ilvl w:val="0"/>
                <w:numId w:val="6"/>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项目系统是否完成国家信息安全等级保护</w:t>
            </w:r>
            <w:r>
              <w:rPr>
                <w:rFonts w:ascii="Times New Roman" w:eastAsia="仿宋_GB2312" w:hAnsi="Times New Roman" w:hint="eastAsia"/>
                <w:color w:val="000000"/>
                <w:sz w:val="24"/>
                <w:szCs w:val="24"/>
              </w:rPr>
              <w:t xml:space="preserve">  </w:t>
            </w:r>
            <w:r w:rsidR="00226C6D" w:rsidRPr="00E91B71">
              <w:rPr>
                <w:rFonts w:ascii="Times New Roman" w:eastAsia="仿宋_GB2312" w:hAnsi="Times New Roman"/>
                <w:color w:val="000000"/>
                <w:sz w:val="32"/>
                <w:szCs w:val="32"/>
              </w:rPr>
              <w:fldChar w:fldCharType="begin"/>
            </w:r>
            <w:r w:rsidR="008F62C4" w:rsidRPr="00E91B71">
              <w:rPr>
                <w:rFonts w:ascii="Times New Roman" w:eastAsia="仿宋_GB2312" w:hAnsi="Times New Roman"/>
                <w:color w:val="000000"/>
                <w:sz w:val="32"/>
                <w:szCs w:val="32"/>
              </w:rPr>
              <w:instrText xml:space="preserve"> </w:instrText>
            </w:r>
            <w:r w:rsidR="008F62C4" w:rsidRPr="00E91B71">
              <w:rPr>
                <w:rFonts w:ascii="Times New Roman" w:eastAsia="仿宋_GB2312" w:hAnsi="Times New Roman" w:hint="eastAsia"/>
                <w:color w:val="000000"/>
                <w:sz w:val="32"/>
                <w:szCs w:val="32"/>
              </w:rPr>
              <w:instrText>eq \o\ac(</w:instrText>
            </w:r>
            <w:r w:rsidR="008F62C4" w:rsidRPr="00E91B71">
              <w:rPr>
                <w:rFonts w:ascii="Times New Roman" w:eastAsia="仿宋_GB2312" w:hAnsi="Times New Roman" w:hint="eastAsia"/>
                <w:color w:val="000000"/>
                <w:sz w:val="32"/>
                <w:szCs w:val="32"/>
              </w:rPr>
              <w:instrText>□</w:instrText>
            </w:r>
            <w:r w:rsidR="008F62C4" w:rsidRPr="00E91B71">
              <w:rPr>
                <w:rFonts w:ascii="Times New Roman" w:eastAsia="仿宋_GB2312" w:hAnsi="Times New Roman" w:hint="eastAsia"/>
                <w:color w:val="000000"/>
                <w:sz w:val="32"/>
                <w:szCs w:val="32"/>
              </w:rPr>
              <w:instrText>,</w:instrText>
            </w:r>
            <w:r w:rsidR="008F62C4" w:rsidRPr="00E91B71">
              <w:rPr>
                <w:rFonts w:ascii="仿宋_GB2312" w:eastAsia="仿宋_GB2312" w:hAnsi="Times New Roman" w:hint="eastAsia"/>
                <w:color w:val="000000"/>
                <w:position w:val="2"/>
                <w:sz w:val="32"/>
                <w:szCs w:val="32"/>
              </w:rPr>
              <w:instrText>√</w:instrText>
            </w:r>
            <w:r w:rsidR="008F62C4" w:rsidRPr="00E91B71">
              <w:rPr>
                <w:rFonts w:ascii="Times New Roman" w:eastAsia="仿宋_GB2312" w:hAnsi="Times New Roman" w:hint="eastAsia"/>
                <w:color w:val="000000"/>
                <w:sz w:val="32"/>
                <w:szCs w:val="32"/>
              </w:rPr>
              <w:instrText>)</w:instrText>
            </w:r>
            <w:r w:rsidR="00226C6D" w:rsidRPr="00E91B71">
              <w:rPr>
                <w:rFonts w:ascii="Times New Roman" w:eastAsia="仿宋_GB2312" w:hAnsi="Times New Roman"/>
                <w:color w:val="000000"/>
                <w:sz w:val="32"/>
                <w:szCs w:val="32"/>
              </w:rPr>
              <w:fldChar w:fldCharType="end"/>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r>
              <w:rPr>
                <w:rFonts w:ascii="Times New Roman" w:eastAsia="仿宋_GB2312" w:hAnsi="Times New Roman" w:hint="eastAsia"/>
                <w:color w:val="000000"/>
                <w:sz w:val="24"/>
                <w:szCs w:val="24"/>
              </w:rPr>
              <w:t xml:space="preserve">  </w:t>
            </w:r>
          </w:p>
          <w:p w:rsidR="00255EC5" w:rsidRDefault="00255EC5" w:rsidP="006B08B1">
            <w:pPr>
              <w:spacing w:line="288" w:lineRule="auto"/>
              <w:ind w:left="120"/>
              <w:jc w:val="left"/>
              <w:rPr>
                <w:rFonts w:ascii="黑体" w:eastAsia="黑体" w:hAnsi="黑体"/>
                <w:color w:val="000000"/>
                <w:sz w:val="24"/>
                <w:szCs w:val="24"/>
              </w:rPr>
            </w:pPr>
            <w:r>
              <w:rPr>
                <w:rFonts w:ascii="Times New Roman" w:eastAsia="仿宋_GB2312" w:hAnsi="Times New Roman" w:hint="eastAsia"/>
                <w:color w:val="000000"/>
                <w:sz w:val="24"/>
                <w:szCs w:val="24"/>
              </w:rPr>
              <w:t>（勾选“是”，请填写）</w:t>
            </w:r>
            <w:r>
              <w:rPr>
                <w:rFonts w:ascii="Times New Roman" w:eastAsia="仿宋_GB2312" w:hAnsi="Times New Roman" w:hint="eastAsia"/>
                <w:color w:val="000000"/>
                <w:sz w:val="24"/>
                <w:szCs w:val="24"/>
              </w:rPr>
              <w:t xml:space="preserve"> </w:t>
            </w:r>
            <w:r w:rsidR="006B08B1">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级</w:t>
            </w:r>
          </w:p>
        </w:tc>
      </w:tr>
    </w:tbl>
    <w:p w:rsidR="00E47887" w:rsidRDefault="00E47887">
      <w:pPr>
        <w:spacing w:line="288" w:lineRule="auto"/>
        <w:ind w:firstLineChars="200" w:firstLine="560"/>
        <w:jc w:val="left"/>
        <w:rPr>
          <w:rFonts w:ascii="黑体" w:eastAsia="黑体" w:hAnsi="黑体"/>
          <w:color w:val="000000"/>
          <w:sz w:val="28"/>
          <w:szCs w:val="28"/>
        </w:rPr>
      </w:pPr>
    </w:p>
    <w:p w:rsidR="00EE2DD3" w:rsidRDefault="00E47887">
      <w:pPr>
        <w:spacing w:line="288" w:lineRule="auto"/>
        <w:ind w:firstLineChars="200" w:firstLine="560"/>
        <w:jc w:val="left"/>
        <w:rPr>
          <w:rFonts w:ascii="黑体" w:eastAsia="黑体" w:hAnsi="黑体"/>
          <w:color w:val="000000"/>
          <w:sz w:val="28"/>
          <w:szCs w:val="28"/>
        </w:rPr>
      </w:pPr>
      <w:r>
        <w:rPr>
          <w:rFonts w:ascii="黑体" w:eastAsia="黑体" w:hAnsi="黑体"/>
          <w:color w:val="000000"/>
          <w:sz w:val="28"/>
          <w:szCs w:val="28"/>
        </w:rPr>
        <w:br w:type="page"/>
      </w:r>
    </w:p>
    <w:p w:rsidR="00255EC5" w:rsidRDefault="00255EC5">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lastRenderedPageBreak/>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9"/>
        <w:gridCol w:w="1750"/>
        <w:gridCol w:w="6378"/>
      </w:tblGrid>
      <w:tr w:rsidR="00255EC5" w:rsidTr="00ED3A5A">
        <w:trPr>
          <w:trHeight w:val="637"/>
        </w:trPr>
        <w:tc>
          <w:tcPr>
            <w:tcW w:w="2689" w:type="dxa"/>
            <w:gridSpan w:val="2"/>
            <w:vAlign w:val="center"/>
          </w:tcPr>
          <w:p w:rsidR="00255EC5" w:rsidRDefault="00255EC5">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指标</w:t>
            </w:r>
          </w:p>
        </w:tc>
        <w:tc>
          <w:tcPr>
            <w:tcW w:w="6378" w:type="dxa"/>
            <w:vAlign w:val="center"/>
          </w:tcPr>
          <w:p w:rsidR="00255EC5" w:rsidRDefault="00255EC5">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内容</w:t>
            </w:r>
          </w:p>
        </w:tc>
      </w:tr>
      <w:tr w:rsidR="00255EC5" w:rsidTr="00ED3A5A">
        <w:trPr>
          <w:trHeight w:val="703"/>
        </w:trPr>
        <w:tc>
          <w:tcPr>
            <w:tcW w:w="2689" w:type="dxa"/>
            <w:gridSpan w:val="2"/>
            <w:vAlign w:val="center"/>
          </w:tcPr>
          <w:p w:rsidR="00255EC5" w:rsidRDefault="00255EC5">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系统架构图及简要说明</w:t>
            </w:r>
          </w:p>
        </w:tc>
        <w:tc>
          <w:tcPr>
            <w:tcW w:w="6378" w:type="dxa"/>
          </w:tcPr>
          <w:p w:rsidR="00ED3A5A" w:rsidRDefault="00ED3A5A" w:rsidP="00ED3A5A">
            <w:pPr>
              <w:jc w:val="center"/>
              <w:rPr>
                <w:rFonts w:ascii="仿宋" w:eastAsia="仿宋" w:hAnsi="仿宋"/>
                <w:sz w:val="24"/>
                <w:szCs w:val="24"/>
              </w:rPr>
            </w:pPr>
          </w:p>
          <w:p w:rsidR="00ED3A5A" w:rsidRDefault="00226C6D" w:rsidP="000C4D32">
            <w:pPr>
              <w:rPr>
                <w:rFonts w:ascii="仿宋" w:eastAsia="仿宋" w:hAnsi="仿宋"/>
                <w:sz w:val="24"/>
                <w:szCs w:val="24"/>
              </w:rPr>
            </w:pPr>
            <w:r>
              <w:rPr>
                <w:rFonts w:ascii="仿宋" w:eastAsia="仿宋" w:hAnsi="仿宋"/>
                <w:noProof/>
                <w:sz w:val="24"/>
                <w:szCs w:val="24"/>
              </w:rPr>
              <w:pict>
                <v:shapetype id="_x0000_t202" coordsize="21600,21600" o:spt="202" path="m,l,21600r21600,l21600,xe">
                  <v:stroke joinstyle="miter"/>
                  <v:path gradientshapeok="t" o:connecttype="rect"/>
                </v:shapetype>
                <v:shape id="_x0000_s1047" type="#_x0000_t202" style="position:absolute;left:0;text-align:left;margin-left:1.45pt;margin-top:.4pt;width:38.5pt;height:74.8pt;z-index:251653632;mso-wrap-style:none;mso-width-relative:margin;mso-height-relative:margin" fillcolor="#8db3e2" strokecolor="#f2f2f2" strokeweight="3pt">
                  <v:shadow on="t" type="perspective" color="#243f60" opacity=".5" offset="1pt" offset2="-1pt"/>
                  <v:textbox style="mso-next-textbox:#_x0000_s1047">
                    <w:txbxContent>
                      <w:p w:rsidR="00A93998" w:rsidRDefault="00A93998" w:rsidP="00ED6250">
                        <w:pPr>
                          <w:rPr>
                            <w:b/>
                            <w:color w:val="FFFFFF"/>
                            <w:szCs w:val="21"/>
                            <w:shd w:val="clear" w:color="auto" w:fill="FFC000"/>
                          </w:rPr>
                        </w:pPr>
                      </w:p>
                      <w:p w:rsidR="00A93998" w:rsidRPr="00EF70DB" w:rsidRDefault="00A93998" w:rsidP="00ED6250">
                        <w:pPr>
                          <w:rPr>
                            <w:b/>
                            <w:color w:val="FFFFFF"/>
                            <w:szCs w:val="21"/>
                            <w:shd w:val="clear" w:color="auto" w:fill="FFC000"/>
                          </w:rPr>
                        </w:pPr>
                        <w:r w:rsidRPr="00EF70DB">
                          <w:rPr>
                            <w:rFonts w:hint="eastAsia"/>
                            <w:b/>
                            <w:color w:val="FFFFFF"/>
                            <w:szCs w:val="21"/>
                            <w:shd w:val="clear" w:color="auto" w:fill="FFC000"/>
                          </w:rPr>
                          <w:t>专业</w:t>
                        </w:r>
                      </w:p>
                      <w:p w:rsidR="00A93998" w:rsidRPr="00EF70DB" w:rsidRDefault="00A93998" w:rsidP="00EF70DB">
                        <w:pPr>
                          <w:jc w:val="center"/>
                          <w:rPr>
                            <w:b/>
                            <w:color w:val="FFFFFF"/>
                            <w:szCs w:val="21"/>
                            <w:shd w:val="clear" w:color="auto" w:fill="FFC000"/>
                          </w:rPr>
                        </w:pPr>
                        <w:r w:rsidRPr="00EF70DB">
                          <w:rPr>
                            <w:rFonts w:hint="eastAsia"/>
                            <w:b/>
                            <w:color w:val="FFFFFF"/>
                            <w:szCs w:val="21"/>
                            <w:shd w:val="clear" w:color="auto" w:fill="FFC000"/>
                          </w:rPr>
                          <w:t>建设</w:t>
                        </w:r>
                      </w:p>
                    </w:txbxContent>
                  </v:textbox>
                </v:shape>
              </w:pict>
            </w:r>
            <w:r>
              <w:rPr>
                <w:rFonts w:ascii="仿宋" w:eastAsia="仿宋" w:hAnsi="仿宋"/>
                <w:noProof/>
                <w:sz w:val="24"/>
                <w:szCs w:val="24"/>
              </w:rPr>
              <w:pict>
                <v:shape id="_x0000_s1039" type="#_x0000_t202" style="position:absolute;left:0;text-align:left;margin-left:51.35pt;margin-top:.4pt;width:257.1pt;height:74.8pt;z-index:251652608;mso-width-relative:margin;mso-height-relative:margin" fillcolor="#8db3e2" strokecolor="#f2f2f2" strokeweight="3pt">
                  <v:shadow on="t" type="perspective" color="#243f60" opacity=".5" offset="1pt" offset2="-1pt"/>
                  <v:textbox style="mso-next-textbox:#_x0000_s1039">
                    <w:txbxContent>
                      <w:p w:rsidR="00A93998" w:rsidRPr="00EF70DB" w:rsidRDefault="00A93998">
                        <w:pPr>
                          <w:rPr>
                            <w:b/>
                            <w:color w:val="FFFFFF"/>
                          </w:rPr>
                        </w:pPr>
                        <w:r w:rsidRPr="00EF70DB">
                          <w:rPr>
                            <w:rFonts w:hint="eastAsia"/>
                            <w:b/>
                            <w:color w:val="FFFFFF"/>
                          </w:rPr>
                          <w:t>√经济学专业</w:t>
                        </w:r>
                        <w:r w:rsidRPr="00EF70DB">
                          <w:rPr>
                            <w:rFonts w:hint="eastAsia"/>
                            <w:b/>
                            <w:color w:val="FFFFFF"/>
                          </w:rPr>
                          <w:t xml:space="preserve">             </w:t>
                        </w:r>
                        <w:r w:rsidRPr="00EF70DB">
                          <w:rPr>
                            <w:rFonts w:hint="eastAsia"/>
                            <w:b/>
                            <w:color w:val="FFFFFF"/>
                          </w:rPr>
                          <w:t>√产业经济学专业</w:t>
                        </w:r>
                        <w:r w:rsidRPr="00EF70DB">
                          <w:rPr>
                            <w:rFonts w:hint="eastAsia"/>
                            <w:b/>
                            <w:color w:val="FFFFFF"/>
                          </w:rPr>
                          <w:t xml:space="preserve">   </w:t>
                        </w:r>
                      </w:p>
                      <w:p w:rsidR="00A93998" w:rsidRPr="00EF70DB" w:rsidRDefault="00A93998">
                        <w:pPr>
                          <w:rPr>
                            <w:b/>
                            <w:color w:val="FFFFFF"/>
                          </w:rPr>
                        </w:pPr>
                        <w:r w:rsidRPr="00EF70DB">
                          <w:rPr>
                            <w:rFonts w:hint="eastAsia"/>
                            <w:b/>
                            <w:color w:val="FFFFFF"/>
                          </w:rPr>
                          <w:t>√国际经济与贸易专业</w:t>
                        </w:r>
                        <w:r w:rsidRPr="00EF70DB">
                          <w:rPr>
                            <w:rFonts w:hint="eastAsia"/>
                            <w:b/>
                            <w:color w:val="FFFFFF"/>
                          </w:rPr>
                          <w:t xml:space="preserve">     </w:t>
                        </w:r>
                        <w:r w:rsidRPr="00EF70DB">
                          <w:rPr>
                            <w:rFonts w:hint="eastAsia"/>
                            <w:b/>
                            <w:color w:val="FFFFFF"/>
                          </w:rPr>
                          <w:t>√统计学专业</w:t>
                        </w:r>
                      </w:p>
                      <w:p w:rsidR="00A93998" w:rsidRPr="00EF70DB" w:rsidRDefault="00A93998">
                        <w:pPr>
                          <w:rPr>
                            <w:b/>
                            <w:color w:val="FFFFFF"/>
                          </w:rPr>
                        </w:pPr>
                        <w:r w:rsidRPr="00EF70DB">
                          <w:rPr>
                            <w:rFonts w:hint="eastAsia"/>
                            <w:b/>
                            <w:color w:val="FFFFFF"/>
                          </w:rPr>
                          <w:t>√经济统计学专业</w:t>
                        </w:r>
                        <w:r w:rsidRPr="00EF70DB">
                          <w:rPr>
                            <w:rFonts w:hint="eastAsia"/>
                            <w:b/>
                            <w:color w:val="FFFFFF"/>
                          </w:rPr>
                          <w:t xml:space="preserve">         </w:t>
                        </w:r>
                        <w:r w:rsidRPr="00EF70DB">
                          <w:rPr>
                            <w:rFonts w:hint="eastAsia"/>
                            <w:b/>
                            <w:color w:val="FFFFFF"/>
                          </w:rPr>
                          <w:t>√贸易经济学专业</w:t>
                        </w:r>
                      </w:p>
                      <w:p w:rsidR="00A93998" w:rsidRPr="00EF70DB" w:rsidRDefault="00A93998">
                        <w:pPr>
                          <w:rPr>
                            <w:b/>
                            <w:color w:val="FFFFFF"/>
                          </w:rPr>
                        </w:pPr>
                        <w:r w:rsidRPr="00EF70DB">
                          <w:rPr>
                            <w:rFonts w:hint="eastAsia"/>
                            <w:b/>
                            <w:color w:val="FFFFFF"/>
                          </w:rPr>
                          <w:t>√会计学专业</w:t>
                        </w:r>
                        <w:r w:rsidRPr="00EF70DB">
                          <w:rPr>
                            <w:rFonts w:hint="eastAsia"/>
                            <w:b/>
                            <w:color w:val="FFFFFF"/>
                          </w:rPr>
                          <w:t xml:space="preserve">             </w:t>
                        </w:r>
                        <w:r w:rsidRPr="00EF70DB">
                          <w:rPr>
                            <w:rFonts w:hint="eastAsia"/>
                            <w:b/>
                            <w:color w:val="FFFFFF"/>
                          </w:rPr>
                          <w:t>√</w:t>
                        </w:r>
                        <w:r w:rsidRPr="00EF70DB">
                          <w:rPr>
                            <w:b/>
                            <w:color w:val="FFFFFF"/>
                          </w:rPr>
                          <w:t>……</w:t>
                        </w:r>
                        <w:r w:rsidRPr="00EF70DB">
                          <w:rPr>
                            <w:rFonts w:hint="eastAsia"/>
                            <w:b/>
                            <w:color w:val="FFFFFF"/>
                          </w:rPr>
                          <w:t>.</w:t>
                        </w:r>
                      </w:p>
                    </w:txbxContent>
                  </v:textbox>
                </v:shape>
              </w:pict>
            </w:r>
          </w:p>
          <w:p w:rsidR="00ED3A5A" w:rsidRDefault="00ED3A5A" w:rsidP="00ED3A5A">
            <w:pPr>
              <w:jc w:val="center"/>
              <w:rPr>
                <w:rFonts w:ascii="仿宋" w:eastAsia="仿宋" w:hAnsi="仿宋" w:cs="仿宋"/>
                <w:noProof/>
                <w:color w:val="000000"/>
                <w:sz w:val="24"/>
                <w:szCs w:val="24"/>
              </w:rPr>
            </w:pPr>
          </w:p>
          <w:p w:rsidR="00EF70DB" w:rsidRDefault="00EF70DB" w:rsidP="00ED3A5A">
            <w:pPr>
              <w:jc w:val="center"/>
              <w:rPr>
                <w:rFonts w:ascii="仿宋" w:eastAsia="仿宋" w:hAnsi="仿宋" w:cs="仿宋"/>
                <w:noProof/>
                <w:color w:val="000000"/>
                <w:sz w:val="24"/>
                <w:szCs w:val="24"/>
              </w:rPr>
            </w:pPr>
          </w:p>
          <w:p w:rsidR="00EF70DB" w:rsidRDefault="00EF70DB" w:rsidP="00ED3A5A">
            <w:pPr>
              <w:jc w:val="center"/>
              <w:rPr>
                <w:rFonts w:ascii="仿宋" w:eastAsia="仿宋" w:hAnsi="仿宋" w:cs="仿宋"/>
                <w:noProof/>
                <w:color w:val="000000"/>
                <w:sz w:val="24"/>
                <w:szCs w:val="24"/>
              </w:rPr>
            </w:pPr>
          </w:p>
          <w:p w:rsidR="00EF70DB" w:rsidRDefault="00EF70DB" w:rsidP="00ED3A5A">
            <w:pPr>
              <w:jc w:val="center"/>
              <w:rPr>
                <w:rFonts w:ascii="仿宋" w:eastAsia="仿宋" w:hAnsi="仿宋" w:cs="仿宋"/>
                <w:noProof/>
                <w:color w:val="000000"/>
                <w:sz w:val="24"/>
                <w:szCs w:val="24"/>
              </w:rPr>
            </w:pPr>
          </w:p>
          <w:p w:rsidR="00EF70DB" w:rsidRDefault="00226C6D" w:rsidP="00ED3A5A">
            <w:pPr>
              <w:jc w:val="center"/>
              <w:rPr>
                <w:rFonts w:ascii="仿宋" w:eastAsia="仿宋" w:hAnsi="仿宋" w:cs="仿宋"/>
                <w:noProof/>
                <w:color w:val="000000"/>
                <w:sz w:val="24"/>
                <w:szCs w:val="24"/>
              </w:rPr>
            </w:pPr>
            <w:r w:rsidRPr="00226C6D">
              <w:rPr>
                <w:rFonts w:ascii="仿宋" w:eastAsia="仿宋" w:hAnsi="仿宋"/>
                <w:noProof/>
                <w:sz w:val="24"/>
                <w:szCs w:val="24"/>
              </w:rPr>
              <w:pict>
                <v:shape id="_x0000_s1067" type="#_x0000_t202" style="position:absolute;left:0;text-align:left;margin-left:167.4pt;margin-top:6.25pt;width:138.75pt;height:91.75pt;z-index:251659776;mso-width-relative:margin;mso-height-relative:margin" fillcolor="#e5b8b7" strokecolor="#f2f2f2" strokeweight="3pt">
                  <v:shadow on="t" type="perspective" color="#243f60" opacity=".5" offset="1pt" offset2="-1pt"/>
                  <v:textbox style="mso-next-textbox:#_x0000_s1067">
                    <w:txbxContent>
                      <w:p w:rsidR="00A93998" w:rsidRPr="00FA2620" w:rsidRDefault="00A93998" w:rsidP="00FA2620">
                        <w:pPr>
                          <w:rPr>
                            <w:b/>
                            <w:color w:val="FFFFFF"/>
                            <w:szCs w:val="21"/>
                          </w:rPr>
                        </w:pPr>
                        <w:r>
                          <w:rPr>
                            <w:rFonts w:hint="eastAsia"/>
                            <w:b/>
                            <w:color w:val="FFFFFF"/>
                            <w:szCs w:val="21"/>
                          </w:rPr>
                          <w:t>√</w:t>
                        </w:r>
                        <w:r w:rsidRPr="00FA2620">
                          <w:rPr>
                            <w:rFonts w:hint="eastAsia"/>
                            <w:b/>
                            <w:color w:val="FFFFFF"/>
                            <w:szCs w:val="21"/>
                          </w:rPr>
                          <w:t>视频模拟</w:t>
                        </w:r>
                        <w:r>
                          <w:rPr>
                            <w:rFonts w:hint="eastAsia"/>
                            <w:b/>
                            <w:color w:val="FFFFFF"/>
                            <w:szCs w:val="21"/>
                          </w:rPr>
                          <w:t xml:space="preserve"> </w:t>
                        </w:r>
                        <w:r>
                          <w:rPr>
                            <w:rFonts w:hint="eastAsia"/>
                            <w:b/>
                            <w:color w:val="FFFFFF"/>
                            <w:szCs w:val="21"/>
                          </w:rPr>
                          <w:t>√实训操作</w:t>
                        </w:r>
                      </w:p>
                      <w:p w:rsidR="00A93998" w:rsidRPr="00FA2620" w:rsidRDefault="00A93998" w:rsidP="00FA2620">
                        <w:pPr>
                          <w:rPr>
                            <w:b/>
                            <w:color w:val="FFFFFF"/>
                            <w:szCs w:val="21"/>
                          </w:rPr>
                        </w:pPr>
                        <w:r>
                          <w:rPr>
                            <w:rFonts w:hint="eastAsia"/>
                            <w:b/>
                            <w:color w:val="FFFFFF"/>
                            <w:szCs w:val="21"/>
                          </w:rPr>
                          <w:t>√实验</w:t>
                        </w:r>
                        <w:r w:rsidRPr="00FA2620">
                          <w:rPr>
                            <w:rFonts w:hint="eastAsia"/>
                            <w:b/>
                            <w:color w:val="FFFFFF"/>
                            <w:szCs w:val="21"/>
                          </w:rPr>
                          <w:t>任务</w:t>
                        </w:r>
                        <w:r>
                          <w:rPr>
                            <w:rFonts w:hint="eastAsia"/>
                            <w:b/>
                            <w:color w:val="FFFFFF"/>
                            <w:szCs w:val="21"/>
                          </w:rPr>
                          <w:t xml:space="preserve"> </w:t>
                        </w:r>
                        <w:r>
                          <w:rPr>
                            <w:rFonts w:hint="eastAsia"/>
                            <w:b/>
                            <w:color w:val="FFFFFF"/>
                            <w:szCs w:val="21"/>
                          </w:rPr>
                          <w:t>√行业实战</w:t>
                        </w:r>
                      </w:p>
                      <w:p w:rsidR="00A93998" w:rsidRDefault="00A93998" w:rsidP="00FA2620">
                        <w:pPr>
                          <w:rPr>
                            <w:b/>
                            <w:color w:val="FFFFFF"/>
                            <w:szCs w:val="21"/>
                          </w:rPr>
                        </w:pPr>
                      </w:p>
                      <w:p w:rsidR="00A93998" w:rsidRDefault="00A93998" w:rsidP="00FA2620">
                        <w:pPr>
                          <w:rPr>
                            <w:b/>
                            <w:color w:val="FFFFFF"/>
                            <w:szCs w:val="21"/>
                          </w:rPr>
                        </w:pPr>
                        <w:r>
                          <w:rPr>
                            <w:rFonts w:hint="eastAsia"/>
                            <w:b/>
                            <w:color w:val="FFFFFF"/>
                            <w:szCs w:val="21"/>
                          </w:rPr>
                          <w:t>√环境准备</w:t>
                        </w:r>
                        <w:r>
                          <w:rPr>
                            <w:rFonts w:hint="eastAsia"/>
                            <w:b/>
                            <w:color w:val="FFFFFF"/>
                            <w:szCs w:val="21"/>
                          </w:rPr>
                          <w:t xml:space="preserve"> </w:t>
                        </w:r>
                        <w:r>
                          <w:rPr>
                            <w:rFonts w:hint="eastAsia"/>
                            <w:b/>
                            <w:color w:val="FFFFFF"/>
                            <w:szCs w:val="21"/>
                          </w:rPr>
                          <w:t>√机器学习</w:t>
                        </w:r>
                      </w:p>
                      <w:p w:rsidR="00A93998" w:rsidRDefault="00A93998" w:rsidP="00FA2620">
                        <w:pPr>
                          <w:rPr>
                            <w:b/>
                            <w:color w:val="FFFFFF"/>
                            <w:szCs w:val="21"/>
                          </w:rPr>
                        </w:pPr>
                        <w:r>
                          <w:rPr>
                            <w:rFonts w:hint="eastAsia"/>
                            <w:b/>
                            <w:color w:val="FFFFFF"/>
                            <w:szCs w:val="21"/>
                          </w:rPr>
                          <w:t>√数据分析</w:t>
                        </w:r>
                        <w:r>
                          <w:rPr>
                            <w:rFonts w:hint="eastAsia"/>
                            <w:b/>
                            <w:color w:val="FFFFFF"/>
                            <w:szCs w:val="21"/>
                          </w:rPr>
                          <w:t xml:space="preserve"> </w:t>
                        </w:r>
                        <w:r>
                          <w:rPr>
                            <w:rFonts w:hint="eastAsia"/>
                            <w:b/>
                            <w:color w:val="FFFFFF"/>
                            <w:szCs w:val="21"/>
                          </w:rPr>
                          <w:t>√结论预测</w:t>
                        </w:r>
                      </w:p>
                    </w:txbxContent>
                  </v:textbox>
                </v:shape>
              </w:pict>
            </w:r>
            <w:r w:rsidRPr="00226C6D">
              <w:rPr>
                <w:rFonts w:ascii="仿宋" w:eastAsia="仿宋" w:hAnsi="仿宋"/>
                <w:noProof/>
                <w:sz w:val="24"/>
                <w:szCs w:val="24"/>
              </w:rPr>
              <w:pict>
                <v:shape id="_x0000_s1058" type="#_x0000_t202" style="position:absolute;left:0;text-align:left;margin-left:58.25pt;margin-top:11.75pt;width:76.9pt;height:27.85pt;z-index:251654656;mso-width-relative:margin;mso-height-relative:margin" fillcolor="#e5b8b7" strokecolor="#f2f2f2" strokeweight="3pt">
                  <v:shadow on="t" type="perspective" color="#243f60" opacity=".5" offset="1pt" offset2="-1pt"/>
                  <v:textbox style="mso-next-textbox:#_x0000_s1058">
                    <w:txbxContent>
                      <w:p w:rsidR="00A93998" w:rsidRPr="00FA2620" w:rsidRDefault="00A93998" w:rsidP="00FA2620">
                        <w:pPr>
                          <w:jc w:val="center"/>
                          <w:rPr>
                            <w:b/>
                            <w:color w:val="FFFFFF"/>
                            <w:sz w:val="24"/>
                            <w:szCs w:val="24"/>
                          </w:rPr>
                        </w:pPr>
                        <w:r w:rsidRPr="00FA2620">
                          <w:rPr>
                            <w:rFonts w:hint="eastAsia"/>
                            <w:b/>
                            <w:color w:val="FFFFFF"/>
                            <w:sz w:val="24"/>
                            <w:szCs w:val="24"/>
                          </w:rPr>
                          <w:t>实训系统</w:t>
                        </w:r>
                      </w:p>
                    </w:txbxContent>
                  </v:textbox>
                </v:shape>
              </w:pict>
            </w:r>
          </w:p>
          <w:p w:rsidR="00EF70DB" w:rsidRDefault="00226C6D" w:rsidP="00ED3A5A">
            <w:pPr>
              <w:jc w:val="center"/>
              <w:rPr>
                <w:rFonts w:ascii="仿宋" w:eastAsia="仿宋" w:hAnsi="仿宋"/>
                <w:sz w:val="24"/>
                <w:szCs w:val="24"/>
              </w:rPr>
            </w:pPr>
            <w:r>
              <w:rPr>
                <w:rFonts w:ascii="仿宋" w:eastAsia="仿宋" w:hAnsi="仿宋"/>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left:0;text-align:left;margin-left:137.75pt;margin-top:7.75pt;width:29.65pt;height:27.15pt;z-index:251657728" o:connectortype="elbow" adj="10782,-353834,-254064">
                  <v:stroke endarrow="block"/>
                </v:shape>
              </w:pict>
            </w:r>
            <w:r>
              <w:rPr>
                <w:rFonts w:ascii="仿宋" w:eastAsia="仿宋" w:hAnsi="仿宋"/>
                <w:noProof/>
                <w:sz w:val="24"/>
                <w:szCs w:val="24"/>
              </w:rPr>
              <w:pict>
                <v:shape id="_x0000_s1061" type="#_x0000_t202" style="position:absolute;left:0;text-align:left;margin-left:1.45pt;margin-top:.65pt;width:49.9pt;height:59.95pt;z-index:251655680;mso-width-relative:margin;mso-height-relative:margin" fillcolor="#e5b8b7" strokecolor="#f2f2f2" strokeweight="3pt">
                  <v:shadow on="t" type="perspective" color="#243f60" opacity=".5" offset="1pt" offset2="-1pt"/>
                  <v:textbox style="mso-next-textbox:#_x0000_s1061">
                    <w:txbxContent>
                      <w:p w:rsidR="00A93998" w:rsidRPr="00A84841" w:rsidRDefault="00A93998" w:rsidP="00EF70DB">
                        <w:pPr>
                          <w:rPr>
                            <w:b/>
                            <w:color w:val="FFFFFF"/>
                            <w:shd w:val="clear" w:color="auto" w:fill="C00000"/>
                          </w:rPr>
                        </w:pPr>
                        <w:r w:rsidRPr="00A84841">
                          <w:rPr>
                            <w:rFonts w:hint="eastAsia"/>
                            <w:b/>
                            <w:color w:val="FFFFFF"/>
                            <w:shd w:val="clear" w:color="auto" w:fill="C00000"/>
                          </w:rPr>
                          <w:t>大数据</w:t>
                        </w:r>
                      </w:p>
                      <w:p w:rsidR="00A93998" w:rsidRPr="00A84841" w:rsidRDefault="00A93998" w:rsidP="00EF70DB">
                        <w:pPr>
                          <w:rPr>
                            <w:b/>
                            <w:color w:val="FFFFFF"/>
                            <w:shd w:val="clear" w:color="auto" w:fill="C00000"/>
                          </w:rPr>
                        </w:pPr>
                        <w:r w:rsidRPr="00A84841">
                          <w:rPr>
                            <w:rFonts w:hint="eastAsia"/>
                            <w:b/>
                            <w:color w:val="FFFFFF"/>
                            <w:shd w:val="clear" w:color="auto" w:fill="C00000"/>
                          </w:rPr>
                          <w:t>平</w:t>
                        </w:r>
                        <w:r w:rsidRPr="00A84841">
                          <w:rPr>
                            <w:rFonts w:hint="eastAsia"/>
                            <w:b/>
                            <w:color w:val="FFFFFF"/>
                            <w:shd w:val="clear" w:color="auto" w:fill="C00000"/>
                          </w:rPr>
                          <w:t xml:space="preserve">  </w:t>
                        </w:r>
                        <w:r w:rsidRPr="00A84841">
                          <w:rPr>
                            <w:rFonts w:hint="eastAsia"/>
                            <w:b/>
                            <w:color w:val="FFFFFF"/>
                            <w:shd w:val="clear" w:color="auto" w:fill="C00000"/>
                          </w:rPr>
                          <w:t>台</w:t>
                        </w:r>
                      </w:p>
                      <w:p w:rsidR="00A93998" w:rsidRPr="00A84841" w:rsidRDefault="00A93998" w:rsidP="00EF70DB">
                        <w:pPr>
                          <w:rPr>
                            <w:b/>
                            <w:color w:val="FFFFFF"/>
                            <w:shd w:val="clear" w:color="auto" w:fill="C00000"/>
                          </w:rPr>
                        </w:pPr>
                        <w:r w:rsidRPr="00A84841">
                          <w:rPr>
                            <w:rFonts w:hint="eastAsia"/>
                            <w:b/>
                            <w:color w:val="FFFFFF"/>
                            <w:shd w:val="clear" w:color="auto" w:fill="C00000"/>
                          </w:rPr>
                          <w:t>建</w:t>
                        </w:r>
                        <w:r w:rsidRPr="00A84841">
                          <w:rPr>
                            <w:rFonts w:hint="eastAsia"/>
                            <w:b/>
                            <w:color w:val="FFFFFF"/>
                            <w:shd w:val="clear" w:color="auto" w:fill="C00000"/>
                          </w:rPr>
                          <w:t xml:space="preserve">  </w:t>
                        </w:r>
                        <w:r w:rsidRPr="00A84841">
                          <w:rPr>
                            <w:rFonts w:hint="eastAsia"/>
                            <w:b/>
                            <w:color w:val="FFFFFF"/>
                            <w:shd w:val="clear" w:color="auto" w:fill="C00000"/>
                          </w:rPr>
                          <w:t>设</w:t>
                        </w:r>
                      </w:p>
                    </w:txbxContent>
                  </v:textbox>
                </v:shape>
              </w:pict>
            </w:r>
          </w:p>
          <w:p w:rsidR="00EF70DB" w:rsidRDefault="00EF70DB" w:rsidP="00ED3A5A">
            <w:pPr>
              <w:jc w:val="center"/>
              <w:rPr>
                <w:rFonts w:ascii="仿宋" w:eastAsia="仿宋" w:hAnsi="仿宋"/>
                <w:b/>
                <w:szCs w:val="21"/>
              </w:rPr>
            </w:pPr>
          </w:p>
          <w:p w:rsidR="00EF70DB" w:rsidRDefault="00226C6D" w:rsidP="00ED3A5A">
            <w:pPr>
              <w:jc w:val="center"/>
              <w:rPr>
                <w:rFonts w:ascii="仿宋" w:eastAsia="仿宋" w:hAnsi="仿宋"/>
                <w:b/>
                <w:szCs w:val="21"/>
              </w:rPr>
            </w:pPr>
            <w:r w:rsidRPr="00226C6D">
              <w:rPr>
                <w:rFonts w:ascii="仿宋" w:eastAsia="仿宋" w:hAnsi="仿宋"/>
                <w:noProof/>
                <w:sz w:val="24"/>
                <w:szCs w:val="24"/>
              </w:rPr>
              <w:pict>
                <v:shape id="_x0000_s1066" type="#_x0000_t34" style="position:absolute;left:0;text-align:left;margin-left:137.75pt;margin-top:3.7pt;width:29.65pt;height:23.2pt;flip:y;z-index:251658752" o:connectortype="elbow" adj="10782,460955,-254064">
                  <v:stroke endarrow="block"/>
                </v:shape>
              </w:pict>
            </w:r>
            <w:r w:rsidRPr="00226C6D">
              <w:rPr>
                <w:rFonts w:ascii="仿宋" w:eastAsia="仿宋" w:hAnsi="仿宋"/>
                <w:noProof/>
                <w:sz w:val="24"/>
                <w:szCs w:val="24"/>
              </w:rPr>
              <w:pict>
                <v:shape id="_x0000_s1064" type="#_x0000_t202" style="position:absolute;left:0;text-align:left;margin-left:58.25pt;margin-top:3.7pt;width:76.9pt;height:30.6pt;z-index:251656704;mso-width-relative:margin;mso-height-relative:margin" fillcolor="#e5b8b7" strokecolor="#f2f2f2" strokeweight="3pt">
                  <v:shadow on="t" type="perspective" color="#243f60" opacity=".5" offset="1pt" offset2="-1pt"/>
                  <v:textbox style="mso-next-textbox:#_x0000_s1064">
                    <w:txbxContent>
                      <w:p w:rsidR="00A93998" w:rsidRPr="00FA2620" w:rsidRDefault="00A93998" w:rsidP="00FA2620">
                        <w:pPr>
                          <w:jc w:val="center"/>
                          <w:rPr>
                            <w:b/>
                            <w:color w:val="FFFFFF"/>
                            <w:sz w:val="24"/>
                            <w:szCs w:val="24"/>
                          </w:rPr>
                        </w:pPr>
                        <w:r w:rsidRPr="00FA2620">
                          <w:rPr>
                            <w:rFonts w:hint="eastAsia"/>
                            <w:b/>
                            <w:color w:val="FFFFFF"/>
                            <w:sz w:val="24"/>
                            <w:szCs w:val="24"/>
                          </w:rPr>
                          <w:t>实战模型</w:t>
                        </w:r>
                      </w:p>
                    </w:txbxContent>
                  </v:textbox>
                </v:shape>
              </w:pict>
            </w:r>
          </w:p>
          <w:p w:rsidR="00EF70DB" w:rsidRDefault="00EF70DB" w:rsidP="00ED3A5A">
            <w:pPr>
              <w:jc w:val="center"/>
              <w:rPr>
                <w:rFonts w:ascii="仿宋" w:eastAsia="仿宋" w:hAnsi="仿宋"/>
                <w:b/>
                <w:szCs w:val="21"/>
              </w:rPr>
            </w:pPr>
          </w:p>
          <w:p w:rsidR="00EF70DB" w:rsidRDefault="00EF70DB" w:rsidP="00ED3A5A">
            <w:pPr>
              <w:jc w:val="center"/>
              <w:rPr>
                <w:rFonts w:ascii="仿宋" w:eastAsia="仿宋" w:hAnsi="仿宋"/>
                <w:b/>
                <w:szCs w:val="21"/>
              </w:rPr>
            </w:pPr>
          </w:p>
          <w:p w:rsidR="00EF70DB" w:rsidRDefault="00226C6D" w:rsidP="00ED3A5A">
            <w:pPr>
              <w:jc w:val="center"/>
              <w:rPr>
                <w:rFonts w:ascii="仿宋" w:eastAsia="仿宋" w:hAnsi="仿宋"/>
                <w:b/>
                <w:szCs w:val="21"/>
              </w:rPr>
            </w:pPr>
            <w:r w:rsidRPr="00226C6D">
              <w:rPr>
                <w:rFonts w:ascii="仿宋" w:eastAsia="仿宋" w:hAnsi="仿宋"/>
                <w:noProof/>
                <w:sz w:val="24"/>
                <w:szCs w:val="24"/>
              </w:rPr>
              <w:pict>
                <v:shape id="_x0000_s1069" type="#_x0000_t202" style="position:absolute;left:0;text-align:left;margin-left:55.25pt;margin-top:13.6pt;width:250.9pt;height:48.55pt;z-index:251661824;mso-width-relative:margin;mso-height-relative:margin" fillcolor="#c2d69b" strokecolor="#f2f2f2" strokeweight="3pt">
                  <v:shadow on="t" type="perspective" color="#4e6128" opacity=".5" offset="1pt" offset2="-1pt"/>
                  <v:textbox style="mso-next-textbox:#_x0000_s1069">
                    <w:txbxContent>
                      <w:p w:rsidR="00A93998" w:rsidRDefault="00A93998" w:rsidP="00ED6250">
                        <w:pPr>
                          <w:ind w:firstLineChars="600" w:firstLine="1265"/>
                          <w:rPr>
                            <w:b/>
                            <w:color w:val="FFFFFF"/>
                            <w:szCs w:val="21"/>
                            <w:shd w:val="clear" w:color="auto" w:fill="8DB3E2"/>
                          </w:rPr>
                        </w:pPr>
                        <w:r>
                          <w:rPr>
                            <w:rFonts w:hint="eastAsia"/>
                            <w:b/>
                            <w:color w:val="FFFFFF"/>
                            <w:szCs w:val="21"/>
                            <w:shd w:val="clear" w:color="auto" w:fill="8DB3E2"/>
                          </w:rPr>
                          <w:t>平台大数据集群管理</w:t>
                        </w:r>
                      </w:p>
                      <w:p w:rsidR="00A93998" w:rsidRPr="00ED6250" w:rsidRDefault="00A93998" w:rsidP="00ED6250">
                        <w:pPr>
                          <w:jc w:val="center"/>
                          <w:rPr>
                            <w:b/>
                            <w:color w:val="FFFFFF"/>
                            <w:szCs w:val="21"/>
                            <w:shd w:val="clear" w:color="auto" w:fill="8DB3E2"/>
                          </w:rPr>
                        </w:pPr>
                        <w:r>
                          <w:rPr>
                            <w:rFonts w:hint="eastAsia"/>
                            <w:b/>
                            <w:color w:val="FFFFFF"/>
                            <w:szCs w:val="21"/>
                            <w:shd w:val="clear" w:color="auto" w:fill="8DB3E2"/>
                          </w:rPr>
                          <w:t xml:space="preserve">Hadoop </w:t>
                        </w:r>
                        <w:r>
                          <w:rPr>
                            <w:rFonts w:hint="eastAsia"/>
                            <w:b/>
                            <w:color w:val="FFFFFF"/>
                            <w:szCs w:val="21"/>
                            <w:shd w:val="clear" w:color="auto" w:fill="8DB3E2"/>
                          </w:rPr>
                          <w:t>、</w:t>
                        </w:r>
                        <w:r>
                          <w:rPr>
                            <w:rFonts w:hint="eastAsia"/>
                            <w:b/>
                            <w:color w:val="FFFFFF"/>
                            <w:szCs w:val="21"/>
                            <w:shd w:val="clear" w:color="auto" w:fill="8DB3E2"/>
                          </w:rPr>
                          <w:t>Hive</w:t>
                        </w:r>
                        <w:r>
                          <w:rPr>
                            <w:rFonts w:hint="eastAsia"/>
                            <w:b/>
                            <w:color w:val="FFFFFF"/>
                            <w:szCs w:val="21"/>
                            <w:shd w:val="clear" w:color="auto" w:fill="8DB3E2"/>
                          </w:rPr>
                          <w:t>、</w:t>
                        </w:r>
                        <w:r>
                          <w:rPr>
                            <w:rFonts w:hint="eastAsia"/>
                            <w:b/>
                            <w:color w:val="FFFFFF"/>
                            <w:szCs w:val="21"/>
                            <w:shd w:val="clear" w:color="auto" w:fill="8DB3E2"/>
                          </w:rPr>
                          <w:t>HBase</w:t>
                        </w:r>
                        <w:r>
                          <w:rPr>
                            <w:rFonts w:hint="eastAsia"/>
                            <w:b/>
                            <w:color w:val="FFFFFF"/>
                            <w:szCs w:val="21"/>
                            <w:shd w:val="clear" w:color="auto" w:fill="8DB3E2"/>
                          </w:rPr>
                          <w:t>、</w:t>
                        </w:r>
                        <w:r>
                          <w:rPr>
                            <w:rFonts w:hint="eastAsia"/>
                            <w:b/>
                            <w:color w:val="FFFFFF"/>
                            <w:szCs w:val="21"/>
                            <w:shd w:val="clear" w:color="auto" w:fill="8DB3E2"/>
                          </w:rPr>
                          <w:t>Sqoop</w:t>
                        </w:r>
                        <w:r>
                          <w:rPr>
                            <w:rFonts w:hint="eastAsia"/>
                            <w:b/>
                            <w:color w:val="FFFFFF"/>
                            <w:szCs w:val="21"/>
                            <w:shd w:val="clear" w:color="auto" w:fill="8DB3E2"/>
                          </w:rPr>
                          <w:t>、</w:t>
                        </w:r>
                        <w:r>
                          <w:rPr>
                            <w:rFonts w:hint="eastAsia"/>
                            <w:b/>
                            <w:color w:val="FFFFFF"/>
                            <w:szCs w:val="21"/>
                            <w:shd w:val="clear" w:color="auto" w:fill="8DB3E2"/>
                          </w:rPr>
                          <w:t>Flume</w:t>
                        </w:r>
                        <w:r>
                          <w:rPr>
                            <w:rFonts w:hint="eastAsia"/>
                            <w:b/>
                            <w:color w:val="FFFFFF"/>
                            <w:szCs w:val="21"/>
                            <w:shd w:val="clear" w:color="auto" w:fill="8DB3E2"/>
                          </w:rPr>
                          <w:t>、</w:t>
                        </w:r>
                        <w:r>
                          <w:rPr>
                            <w:rFonts w:hint="eastAsia"/>
                            <w:b/>
                            <w:color w:val="FFFFFF"/>
                            <w:szCs w:val="21"/>
                            <w:shd w:val="clear" w:color="auto" w:fill="8DB3E2"/>
                          </w:rPr>
                          <w:t>Spark</w:t>
                        </w:r>
                      </w:p>
                    </w:txbxContent>
                  </v:textbox>
                </v:shape>
              </w:pict>
            </w:r>
          </w:p>
          <w:p w:rsidR="00EF70DB" w:rsidRDefault="00226C6D" w:rsidP="00ED3A5A">
            <w:pPr>
              <w:jc w:val="center"/>
              <w:rPr>
                <w:rFonts w:ascii="仿宋" w:eastAsia="仿宋" w:hAnsi="仿宋"/>
                <w:b/>
                <w:szCs w:val="21"/>
              </w:rPr>
            </w:pPr>
            <w:r w:rsidRPr="00226C6D">
              <w:rPr>
                <w:rFonts w:ascii="仿宋" w:eastAsia="仿宋" w:hAnsi="仿宋"/>
                <w:noProof/>
                <w:sz w:val="24"/>
                <w:szCs w:val="24"/>
              </w:rPr>
              <w:pict>
                <v:shape id="_x0000_s1068" type="#_x0000_t202" style="position:absolute;left:0;text-align:left;margin-left:4.75pt;margin-top:1.8pt;width:38.5pt;height:40.65pt;z-index:251660800;mso-wrap-style:none;mso-width-relative:margin;mso-height-relative:margin" fillcolor="#c2d69b" strokecolor="#f2f2f2" strokeweight="3pt">
                  <v:shadow on="t" type="perspective" color="#4e6128" opacity=".5" offset="1pt" offset2="-1pt"/>
                  <v:textbox style="mso-next-textbox:#_x0000_s1068">
                    <w:txbxContent>
                      <w:p w:rsidR="00A93998" w:rsidRPr="00ED6250" w:rsidRDefault="00A93998" w:rsidP="00ED6250">
                        <w:pPr>
                          <w:rPr>
                            <w:b/>
                            <w:color w:val="FFFFFF"/>
                            <w:szCs w:val="21"/>
                            <w:shd w:val="clear" w:color="auto" w:fill="8DB3E2"/>
                          </w:rPr>
                        </w:pPr>
                        <w:r w:rsidRPr="00ED6250">
                          <w:rPr>
                            <w:rFonts w:hint="eastAsia"/>
                            <w:b/>
                            <w:color w:val="FFFFFF"/>
                            <w:szCs w:val="21"/>
                            <w:shd w:val="clear" w:color="auto" w:fill="8DB3E2"/>
                          </w:rPr>
                          <w:t>软件</w:t>
                        </w:r>
                      </w:p>
                      <w:p w:rsidR="00A93998" w:rsidRPr="00ED6250" w:rsidRDefault="00A93998" w:rsidP="00ED6250">
                        <w:pPr>
                          <w:jc w:val="center"/>
                          <w:rPr>
                            <w:b/>
                            <w:color w:val="FFFFFF"/>
                            <w:szCs w:val="21"/>
                            <w:shd w:val="clear" w:color="auto" w:fill="8DB3E2"/>
                          </w:rPr>
                        </w:pPr>
                        <w:r w:rsidRPr="00ED6250">
                          <w:rPr>
                            <w:rFonts w:hint="eastAsia"/>
                            <w:b/>
                            <w:color w:val="FFFFFF"/>
                            <w:szCs w:val="21"/>
                            <w:shd w:val="clear" w:color="auto" w:fill="8DB3E2"/>
                          </w:rPr>
                          <w:t>建设</w:t>
                        </w:r>
                      </w:p>
                    </w:txbxContent>
                  </v:textbox>
                </v:shape>
              </w:pict>
            </w:r>
          </w:p>
          <w:p w:rsidR="00ED6250" w:rsidRDefault="00ED6250" w:rsidP="00ED3A5A">
            <w:pPr>
              <w:jc w:val="center"/>
              <w:rPr>
                <w:rFonts w:ascii="仿宋" w:eastAsia="仿宋" w:hAnsi="仿宋"/>
                <w:b/>
                <w:szCs w:val="21"/>
              </w:rPr>
            </w:pPr>
          </w:p>
          <w:p w:rsidR="00ED6250" w:rsidRDefault="00ED6250" w:rsidP="00262EED">
            <w:pPr>
              <w:rPr>
                <w:rFonts w:ascii="仿宋" w:eastAsia="仿宋" w:hAnsi="仿宋"/>
                <w:b/>
                <w:szCs w:val="21"/>
              </w:rPr>
            </w:pPr>
          </w:p>
          <w:p w:rsidR="007673B9" w:rsidRDefault="007673B9" w:rsidP="00262EED">
            <w:pPr>
              <w:rPr>
                <w:rFonts w:ascii="仿宋" w:eastAsia="仿宋" w:hAnsi="仿宋"/>
                <w:b/>
                <w:szCs w:val="21"/>
              </w:rPr>
            </w:pPr>
          </w:p>
          <w:p w:rsidR="00ED3A5A" w:rsidRPr="004150AF" w:rsidRDefault="00ED3A5A" w:rsidP="00ED3A5A">
            <w:pPr>
              <w:jc w:val="center"/>
              <w:rPr>
                <w:rFonts w:ascii="仿宋" w:eastAsia="仿宋" w:hAnsi="仿宋"/>
                <w:b/>
                <w:szCs w:val="21"/>
              </w:rPr>
            </w:pPr>
            <w:r w:rsidRPr="004150AF">
              <w:rPr>
                <w:rFonts w:ascii="仿宋" w:eastAsia="仿宋" w:hAnsi="仿宋" w:hint="eastAsia"/>
                <w:b/>
                <w:szCs w:val="21"/>
              </w:rPr>
              <w:t>图2 虚拟仿真实验教学中心建设内容框架图</w:t>
            </w:r>
          </w:p>
          <w:p w:rsidR="007673B9" w:rsidRDefault="007673B9" w:rsidP="00ED3A5A">
            <w:pPr>
              <w:widowControl/>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教学资源包含：教学课件、教学高清视频、模拟实战手册、模拟实战数据包等。</w:t>
            </w:r>
          </w:p>
          <w:p w:rsidR="007673B9" w:rsidRDefault="007673B9" w:rsidP="00ED3A5A">
            <w:pPr>
              <w:widowControl/>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行业大数据应用模块</w:t>
            </w:r>
            <w:r w:rsidR="00ED3A5A">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金融类、计算机类、人文类、交通类。</w:t>
            </w:r>
          </w:p>
          <w:p w:rsidR="007673B9" w:rsidRDefault="007673B9" w:rsidP="00ED3A5A">
            <w:pPr>
              <w:widowControl/>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行业案例：搜索引擎、互联网新闻、房地产、电子商务、医药健康、旅游出行、汽车销售、农产品、物流、法律咨询、金融、计算机、人文类、交通类的数据和应用案例。</w:t>
            </w:r>
          </w:p>
          <w:p w:rsidR="007673B9" w:rsidRPr="007673B9" w:rsidRDefault="007673B9" w:rsidP="007673B9">
            <w:pPr>
              <w:spacing w:line="288" w:lineRule="auto"/>
              <w:ind w:firstLine="473"/>
              <w:rPr>
                <w:rFonts w:ascii="仿宋" w:eastAsia="仿宋" w:hAnsi="仿宋" w:cs="仿宋"/>
                <w:color w:val="000000"/>
                <w:kern w:val="0"/>
                <w:sz w:val="24"/>
                <w:szCs w:val="24"/>
              </w:rPr>
            </w:pPr>
            <w:r>
              <w:rPr>
                <w:rFonts w:ascii="仿宋" w:eastAsia="仿宋" w:hAnsi="仿宋" w:cs="仿宋" w:hint="eastAsia"/>
                <w:color w:val="000000"/>
                <w:kern w:val="0"/>
                <w:sz w:val="24"/>
                <w:szCs w:val="24"/>
              </w:rPr>
              <w:t>实训课程：基础性、提高型。</w:t>
            </w:r>
          </w:p>
        </w:tc>
      </w:tr>
      <w:tr w:rsidR="00255EC5" w:rsidTr="00ED3A5A">
        <w:trPr>
          <w:trHeight w:val="1391"/>
        </w:trPr>
        <w:tc>
          <w:tcPr>
            <w:tcW w:w="939" w:type="dxa"/>
            <w:vMerge w:val="restart"/>
            <w:vAlign w:val="center"/>
          </w:tcPr>
          <w:p w:rsidR="00255EC5" w:rsidRDefault="00255EC5">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实验教学项目</w:t>
            </w:r>
          </w:p>
        </w:tc>
        <w:tc>
          <w:tcPr>
            <w:tcW w:w="1750" w:type="dxa"/>
            <w:vAlign w:val="center"/>
          </w:tcPr>
          <w:p w:rsidR="00255EC5" w:rsidRDefault="00255EC5">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开发技术</w:t>
            </w:r>
          </w:p>
        </w:tc>
        <w:tc>
          <w:tcPr>
            <w:tcW w:w="6378" w:type="dxa"/>
            <w:vAlign w:val="center"/>
          </w:tcPr>
          <w:p w:rsidR="00255EC5" w:rsidRDefault="00226C6D">
            <w:pPr>
              <w:spacing w:line="288" w:lineRule="auto"/>
              <w:jc w:val="left"/>
              <w:rPr>
                <w:rFonts w:ascii="Times New Roman" w:eastAsia="仿宋_GB2312" w:hAnsi="Times New Roman"/>
                <w:color w:val="000000"/>
                <w:sz w:val="24"/>
                <w:szCs w:val="24"/>
              </w:rPr>
            </w:pPr>
            <w:r w:rsidRPr="00E91B71">
              <w:rPr>
                <w:rFonts w:ascii="Times New Roman" w:eastAsia="仿宋_GB2312" w:hAnsi="Times New Roman"/>
                <w:color w:val="000000"/>
                <w:sz w:val="32"/>
                <w:szCs w:val="32"/>
              </w:rPr>
              <w:fldChar w:fldCharType="begin"/>
            </w:r>
            <w:r w:rsidR="00ED3A5A" w:rsidRPr="00E91B71">
              <w:rPr>
                <w:rFonts w:ascii="Times New Roman" w:eastAsia="仿宋_GB2312" w:hAnsi="Times New Roman"/>
                <w:color w:val="000000"/>
                <w:sz w:val="32"/>
                <w:szCs w:val="32"/>
              </w:rPr>
              <w:instrText xml:space="preserve"> </w:instrText>
            </w:r>
            <w:r w:rsidR="00ED3A5A" w:rsidRPr="00E91B71">
              <w:rPr>
                <w:rFonts w:ascii="Times New Roman" w:eastAsia="仿宋_GB2312" w:hAnsi="Times New Roman" w:hint="eastAsia"/>
                <w:color w:val="000000"/>
                <w:sz w:val="32"/>
                <w:szCs w:val="32"/>
              </w:rPr>
              <w:instrText>eq \o\ac(</w:instrText>
            </w:r>
            <w:r w:rsidR="00ED3A5A" w:rsidRPr="00E91B71">
              <w:rPr>
                <w:rFonts w:ascii="Times New Roman" w:eastAsia="仿宋_GB2312" w:hAnsi="Times New Roman" w:hint="eastAsia"/>
                <w:color w:val="000000"/>
                <w:sz w:val="32"/>
                <w:szCs w:val="32"/>
              </w:rPr>
              <w:instrText>□</w:instrText>
            </w:r>
            <w:r w:rsidR="00ED3A5A" w:rsidRPr="00E91B71">
              <w:rPr>
                <w:rFonts w:ascii="Times New Roman" w:eastAsia="仿宋_GB2312" w:hAnsi="Times New Roman" w:hint="eastAsia"/>
                <w:color w:val="000000"/>
                <w:sz w:val="32"/>
                <w:szCs w:val="32"/>
              </w:rPr>
              <w:instrText>,</w:instrText>
            </w:r>
            <w:r w:rsidR="00ED3A5A" w:rsidRPr="00E91B71">
              <w:rPr>
                <w:rFonts w:ascii="仿宋_GB2312" w:eastAsia="仿宋_GB2312" w:hAnsi="Times New Roman" w:hint="eastAsia"/>
                <w:color w:val="000000"/>
                <w:position w:val="2"/>
                <w:sz w:val="32"/>
                <w:szCs w:val="32"/>
              </w:rPr>
              <w:instrText>√</w:instrText>
            </w:r>
            <w:r w:rsidR="00ED3A5A" w:rsidRPr="00E91B71">
              <w:rPr>
                <w:rFonts w:ascii="Times New Roman" w:eastAsia="仿宋_GB2312" w:hAnsi="Times New Roman" w:hint="eastAsia"/>
                <w:color w:val="000000"/>
                <w:sz w:val="32"/>
                <w:szCs w:val="32"/>
              </w:rPr>
              <w:instrText>)</w:instrText>
            </w:r>
            <w:r w:rsidRPr="00E91B71">
              <w:rPr>
                <w:rFonts w:ascii="Times New Roman" w:eastAsia="仿宋_GB2312" w:hAnsi="Times New Roman"/>
                <w:color w:val="000000"/>
                <w:sz w:val="32"/>
                <w:szCs w:val="32"/>
              </w:rPr>
              <w:fldChar w:fldCharType="end"/>
            </w:r>
            <w:r w:rsidR="00255EC5">
              <w:rPr>
                <w:rFonts w:ascii="Times New Roman" w:eastAsia="仿宋_GB2312" w:hAnsi="Times New Roman"/>
                <w:color w:val="000000"/>
                <w:sz w:val="24"/>
                <w:szCs w:val="24"/>
              </w:rPr>
              <w:t xml:space="preserve">VR </w:t>
            </w:r>
            <w:r w:rsidR="00255EC5">
              <w:rPr>
                <w:rFonts w:ascii="Times New Roman" w:eastAsia="仿宋_GB2312" w:hAnsi="Times New Roman"/>
                <w:color w:val="000000"/>
                <w:sz w:val="24"/>
                <w:szCs w:val="24"/>
              </w:rPr>
              <w:sym w:font="Wingdings 2" w:char="00A3"/>
            </w:r>
            <w:r w:rsidR="00255EC5">
              <w:rPr>
                <w:rFonts w:ascii="Times New Roman" w:eastAsia="仿宋_GB2312" w:hAnsi="Times New Roman"/>
                <w:color w:val="000000"/>
                <w:sz w:val="24"/>
                <w:szCs w:val="24"/>
              </w:rPr>
              <w:t xml:space="preserve">AR </w:t>
            </w:r>
            <w:r w:rsidR="00255EC5">
              <w:rPr>
                <w:rFonts w:ascii="Times New Roman" w:eastAsia="仿宋_GB2312" w:hAnsi="Times New Roman"/>
                <w:color w:val="000000"/>
                <w:sz w:val="24"/>
                <w:szCs w:val="24"/>
              </w:rPr>
              <w:sym w:font="Wingdings 2" w:char="00A3"/>
            </w:r>
            <w:r w:rsidR="00255EC5">
              <w:rPr>
                <w:rFonts w:ascii="Times New Roman" w:eastAsia="仿宋_GB2312" w:hAnsi="Times New Roman"/>
                <w:color w:val="000000"/>
                <w:sz w:val="24"/>
                <w:szCs w:val="24"/>
              </w:rPr>
              <w:t xml:space="preserve">MR </w:t>
            </w:r>
            <w:r w:rsidR="00255EC5">
              <w:rPr>
                <w:rFonts w:ascii="Times New Roman" w:eastAsia="仿宋_GB2312" w:hAnsi="Times New Roman"/>
                <w:color w:val="000000"/>
                <w:sz w:val="24"/>
                <w:szCs w:val="24"/>
              </w:rPr>
              <w:sym w:font="Wingdings 2" w:char="00A3"/>
            </w:r>
            <w:r w:rsidR="00255EC5">
              <w:rPr>
                <w:rFonts w:ascii="Times New Roman" w:eastAsia="仿宋_GB2312" w:hAnsi="Times New Roman"/>
                <w:color w:val="000000"/>
                <w:sz w:val="24"/>
                <w:szCs w:val="24"/>
              </w:rPr>
              <w:t>3D</w:t>
            </w:r>
            <w:r w:rsidR="00255EC5">
              <w:rPr>
                <w:rFonts w:ascii="Times New Roman" w:eastAsia="仿宋_GB2312" w:hAnsi="Times New Roman"/>
                <w:color w:val="000000"/>
                <w:sz w:val="24"/>
                <w:szCs w:val="24"/>
              </w:rPr>
              <w:t>仿真</w:t>
            </w:r>
            <w:r w:rsidR="00255EC5">
              <w:rPr>
                <w:rFonts w:ascii="Times New Roman" w:eastAsia="仿宋_GB2312" w:hAnsi="Times New Roman"/>
                <w:color w:val="000000"/>
                <w:sz w:val="24"/>
                <w:szCs w:val="24"/>
              </w:rPr>
              <w:t xml:space="preserve"> </w:t>
            </w:r>
            <w:r w:rsidRPr="00E91B71">
              <w:rPr>
                <w:rFonts w:ascii="Times New Roman" w:eastAsia="仿宋_GB2312" w:hAnsi="Times New Roman"/>
                <w:color w:val="000000"/>
                <w:sz w:val="32"/>
                <w:szCs w:val="32"/>
              </w:rPr>
              <w:fldChar w:fldCharType="begin"/>
            </w:r>
            <w:r w:rsidR="00ED3A5A" w:rsidRPr="00E91B71">
              <w:rPr>
                <w:rFonts w:ascii="Times New Roman" w:eastAsia="仿宋_GB2312" w:hAnsi="Times New Roman"/>
                <w:color w:val="000000"/>
                <w:sz w:val="32"/>
                <w:szCs w:val="32"/>
              </w:rPr>
              <w:instrText xml:space="preserve"> </w:instrText>
            </w:r>
            <w:r w:rsidR="00ED3A5A" w:rsidRPr="00E91B71">
              <w:rPr>
                <w:rFonts w:ascii="Times New Roman" w:eastAsia="仿宋_GB2312" w:hAnsi="Times New Roman" w:hint="eastAsia"/>
                <w:color w:val="000000"/>
                <w:sz w:val="32"/>
                <w:szCs w:val="32"/>
              </w:rPr>
              <w:instrText>eq \o\ac(</w:instrText>
            </w:r>
            <w:r w:rsidR="00ED3A5A" w:rsidRPr="00E91B71">
              <w:rPr>
                <w:rFonts w:ascii="Times New Roman" w:eastAsia="仿宋_GB2312" w:hAnsi="Times New Roman" w:hint="eastAsia"/>
                <w:color w:val="000000"/>
                <w:sz w:val="32"/>
                <w:szCs w:val="32"/>
              </w:rPr>
              <w:instrText>□</w:instrText>
            </w:r>
            <w:r w:rsidR="00ED3A5A" w:rsidRPr="00E91B71">
              <w:rPr>
                <w:rFonts w:ascii="Times New Roman" w:eastAsia="仿宋_GB2312" w:hAnsi="Times New Roman" w:hint="eastAsia"/>
                <w:color w:val="000000"/>
                <w:sz w:val="32"/>
                <w:szCs w:val="32"/>
              </w:rPr>
              <w:instrText>,</w:instrText>
            </w:r>
            <w:r w:rsidR="00ED3A5A" w:rsidRPr="00E91B71">
              <w:rPr>
                <w:rFonts w:ascii="仿宋_GB2312" w:eastAsia="仿宋_GB2312" w:hAnsi="Times New Roman" w:hint="eastAsia"/>
                <w:color w:val="000000"/>
                <w:position w:val="2"/>
                <w:sz w:val="32"/>
                <w:szCs w:val="32"/>
              </w:rPr>
              <w:instrText>√</w:instrText>
            </w:r>
            <w:r w:rsidR="00ED3A5A" w:rsidRPr="00E91B71">
              <w:rPr>
                <w:rFonts w:ascii="Times New Roman" w:eastAsia="仿宋_GB2312" w:hAnsi="Times New Roman" w:hint="eastAsia"/>
                <w:color w:val="000000"/>
                <w:sz w:val="32"/>
                <w:szCs w:val="32"/>
              </w:rPr>
              <w:instrText>)</w:instrText>
            </w:r>
            <w:r w:rsidRPr="00E91B71">
              <w:rPr>
                <w:rFonts w:ascii="Times New Roman" w:eastAsia="仿宋_GB2312" w:hAnsi="Times New Roman"/>
                <w:color w:val="000000"/>
                <w:sz w:val="32"/>
                <w:szCs w:val="32"/>
              </w:rPr>
              <w:fldChar w:fldCharType="end"/>
            </w:r>
            <w:r w:rsidR="00255EC5">
              <w:rPr>
                <w:rFonts w:ascii="Times New Roman" w:eastAsia="仿宋_GB2312" w:hAnsi="Times New Roman"/>
                <w:color w:val="000000"/>
                <w:sz w:val="24"/>
                <w:szCs w:val="24"/>
              </w:rPr>
              <w:t>二维动画</w:t>
            </w:r>
            <w:r w:rsidR="00255EC5">
              <w:rPr>
                <w:rFonts w:ascii="Times New Roman" w:eastAsia="仿宋_GB2312" w:hAnsi="Times New Roman"/>
                <w:color w:val="000000"/>
                <w:sz w:val="24"/>
                <w:szCs w:val="24"/>
              </w:rPr>
              <w:sym w:font="Wingdings 2" w:char="00A3"/>
            </w:r>
            <w:r w:rsidR="00255EC5">
              <w:rPr>
                <w:rFonts w:ascii="Times New Roman" w:eastAsia="仿宋_GB2312" w:hAnsi="Times New Roman"/>
                <w:color w:val="000000"/>
                <w:sz w:val="24"/>
                <w:szCs w:val="24"/>
              </w:rPr>
              <w:t>HTML5</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其他</w:t>
            </w:r>
            <w:r>
              <w:rPr>
                <w:rFonts w:ascii="Times New Roman" w:eastAsia="仿宋_GB2312" w:hAnsi="Times New Roman"/>
                <w:color w:val="000000"/>
                <w:sz w:val="24"/>
                <w:szCs w:val="24"/>
                <w:u w:val="single"/>
              </w:rPr>
              <w:t xml:space="preserve">    </w:t>
            </w:r>
          </w:p>
        </w:tc>
      </w:tr>
      <w:tr w:rsidR="00255EC5" w:rsidTr="00ED3A5A">
        <w:trPr>
          <w:trHeight w:val="2357"/>
        </w:trPr>
        <w:tc>
          <w:tcPr>
            <w:tcW w:w="939" w:type="dxa"/>
            <w:vMerge/>
            <w:vAlign w:val="center"/>
          </w:tcPr>
          <w:p w:rsidR="00255EC5" w:rsidRDefault="00255EC5">
            <w:pPr>
              <w:spacing w:line="288" w:lineRule="auto"/>
              <w:jc w:val="left"/>
              <w:rPr>
                <w:rFonts w:ascii="黑体" w:eastAsia="黑体" w:hAnsi="黑体"/>
                <w:color w:val="000000"/>
                <w:sz w:val="24"/>
                <w:szCs w:val="24"/>
              </w:rPr>
            </w:pPr>
          </w:p>
        </w:tc>
        <w:tc>
          <w:tcPr>
            <w:tcW w:w="1750" w:type="dxa"/>
            <w:vAlign w:val="center"/>
          </w:tcPr>
          <w:p w:rsidR="00255EC5" w:rsidRDefault="00255EC5">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开发工具</w:t>
            </w:r>
          </w:p>
        </w:tc>
        <w:tc>
          <w:tcPr>
            <w:tcW w:w="6378" w:type="dxa"/>
            <w:vAlign w:val="center"/>
          </w:tcPr>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Unity3D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3D Studio Max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Maya</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ZBrush </w:t>
            </w:r>
            <w:r>
              <w:rPr>
                <w:rFonts w:ascii="Times New Roman" w:eastAsia="仿宋_GB2312" w:hAnsi="Times New Roman"/>
                <w:color w:val="000000"/>
                <w:sz w:val="24"/>
                <w:szCs w:val="24"/>
              </w:rPr>
              <w:sym w:font="Wingdings 2" w:char="00A3"/>
            </w:r>
            <w:r>
              <w:rPr>
                <w:rFonts w:ascii="Times New Roman" w:eastAsia="仿宋_GB2312" w:hAnsi="Times New Roman"/>
                <w:color w:val="000000"/>
              </w:rPr>
              <w:t xml:space="preserve"> </w:t>
            </w:r>
            <w:r>
              <w:rPr>
                <w:rFonts w:ascii="Times New Roman" w:eastAsia="仿宋_GB2312" w:hAnsi="Times New Roman"/>
                <w:color w:val="000000"/>
                <w:sz w:val="24"/>
                <w:szCs w:val="24"/>
              </w:rPr>
              <w:t xml:space="preserve">SketchUp </w:t>
            </w:r>
          </w:p>
          <w:p w:rsidR="00255EC5" w:rsidRDefault="00226C6D">
            <w:pPr>
              <w:spacing w:line="288" w:lineRule="auto"/>
              <w:jc w:val="left"/>
              <w:rPr>
                <w:rFonts w:ascii="Times New Roman" w:eastAsia="仿宋_GB2312" w:hAnsi="Times New Roman"/>
                <w:color w:val="000000"/>
                <w:sz w:val="24"/>
                <w:szCs w:val="24"/>
              </w:rPr>
            </w:pPr>
            <w:r w:rsidRPr="00E91B71">
              <w:rPr>
                <w:rFonts w:ascii="Times New Roman" w:eastAsia="仿宋_GB2312" w:hAnsi="Times New Roman"/>
                <w:color w:val="000000"/>
                <w:sz w:val="32"/>
                <w:szCs w:val="32"/>
              </w:rPr>
              <w:fldChar w:fldCharType="begin"/>
            </w:r>
            <w:r w:rsidR="00ED3A5A" w:rsidRPr="00E91B71">
              <w:rPr>
                <w:rFonts w:ascii="Times New Roman" w:eastAsia="仿宋_GB2312" w:hAnsi="Times New Roman"/>
                <w:color w:val="000000"/>
                <w:sz w:val="32"/>
                <w:szCs w:val="32"/>
              </w:rPr>
              <w:instrText xml:space="preserve"> </w:instrText>
            </w:r>
            <w:r w:rsidR="00ED3A5A" w:rsidRPr="00E91B71">
              <w:rPr>
                <w:rFonts w:ascii="Times New Roman" w:eastAsia="仿宋_GB2312" w:hAnsi="Times New Roman" w:hint="eastAsia"/>
                <w:color w:val="000000"/>
                <w:sz w:val="32"/>
                <w:szCs w:val="32"/>
              </w:rPr>
              <w:instrText>eq \o\ac(</w:instrText>
            </w:r>
            <w:r w:rsidR="00ED3A5A" w:rsidRPr="00E91B71">
              <w:rPr>
                <w:rFonts w:ascii="Times New Roman" w:eastAsia="仿宋_GB2312" w:hAnsi="Times New Roman" w:hint="eastAsia"/>
                <w:color w:val="000000"/>
                <w:sz w:val="32"/>
                <w:szCs w:val="32"/>
              </w:rPr>
              <w:instrText>□</w:instrText>
            </w:r>
            <w:r w:rsidR="00ED3A5A" w:rsidRPr="00E91B71">
              <w:rPr>
                <w:rFonts w:ascii="Times New Roman" w:eastAsia="仿宋_GB2312" w:hAnsi="Times New Roman" w:hint="eastAsia"/>
                <w:color w:val="000000"/>
                <w:sz w:val="32"/>
                <w:szCs w:val="32"/>
              </w:rPr>
              <w:instrText>,</w:instrText>
            </w:r>
            <w:r w:rsidR="00ED3A5A" w:rsidRPr="00E91B71">
              <w:rPr>
                <w:rFonts w:ascii="仿宋_GB2312" w:eastAsia="仿宋_GB2312" w:hAnsi="Times New Roman" w:hint="eastAsia"/>
                <w:color w:val="000000"/>
                <w:position w:val="2"/>
                <w:sz w:val="32"/>
                <w:szCs w:val="32"/>
              </w:rPr>
              <w:instrText>√</w:instrText>
            </w:r>
            <w:r w:rsidR="00ED3A5A" w:rsidRPr="00E91B71">
              <w:rPr>
                <w:rFonts w:ascii="Times New Roman" w:eastAsia="仿宋_GB2312" w:hAnsi="Times New Roman" w:hint="eastAsia"/>
                <w:color w:val="000000"/>
                <w:sz w:val="32"/>
                <w:szCs w:val="32"/>
              </w:rPr>
              <w:instrText>)</w:instrText>
            </w:r>
            <w:r w:rsidRPr="00E91B71">
              <w:rPr>
                <w:rFonts w:ascii="Times New Roman" w:eastAsia="仿宋_GB2312" w:hAnsi="Times New Roman"/>
                <w:color w:val="000000"/>
                <w:sz w:val="32"/>
                <w:szCs w:val="32"/>
              </w:rPr>
              <w:fldChar w:fldCharType="end"/>
            </w:r>
            <w:r w:rsidR="00255EC5">
              <w:rPr>
                <w:rFonts w:ascii="Times New Roman" w:eastAsia="仿宋_GB2312" w:hAnsi="Times New Roman"/>
                <w:color w:val="000000"/>
                <w:sz w:val="24"/>
                <w:szCs w:val="24"/>
              </w:rPr>
              <w:t>Adobe Flash</w:t>
            </w:r>
            <w:r w:rsidR="00255EC5">
              <w:rPr>
                <w:rFonts w:ascii="Times New Roman" w:eastAsia="仿宋_GB2312" w:hAnsi="Times New Roman"/>
                <w:color w:val="000000"/>
                <w:sz w:val="24"/>
                <w:szCs w:val="24"/>
              </w:rPr>
              <w:sym w:font="Wingdings 2" w:char="00A3"/>
            </w:r>
            <w:r w:rsidR="00255EC5">
              <w:rPr>
                <w:rFonts w:ascii="Times New Roman" w:eastAsia="仿宋_GB2312" w:hAnsi="Times New Roman"/>
                <w:color w:val="000000"/>
                <w:sz w:val="24"/>
                <w:szCs w:val="24"/>
              </w:rPr>
              <w:t>Unreal Development Kit</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Animate CC</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8"/>
                <w:szCs w:val="28"/>
              </w:rPr>
              <w:t>Blender</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Visual Studio</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其他</w:t>
            </w:r>
            <w:r>
              <w:rPr>
                <w:rFonts w:ascii="Times New Roman" w:eastAsia="仿宋_GB2312" w:hAnsi="Times New Roman"/>
                <w:color w:val="000000"/>
                <w:sz w:val="24"/>
                <w:szCs w:val="24"/>
                <w:u w:val="single"/>
              </w:rPr>
              <w:t xml:space="preserve">    </w:t>
            </w:r>
          </w:p>
        </w:tc>
      </w:tr>
      <w:tr w:rsidR="00255EC5" w:rsidTr="00ED3A5A">
        <w:trPr>
          <w:trHeight w:val="4675"/>
        </w:trPr>
        <w:tc>
          <w:tcPr>
            <w:tcW w:w="939" w:type="dxa"/>
            <w:vMerge/>
            <w:vAlign w:val="center"/>
          </w:tcPr>
          <w:p w:rsidR="00255EC5" w:rsidRDefault="00255EC5">
            <w:pPr>
              <w:spacing w:line="288" w:lineRule="auto"/>
              <w:jc w:val="left"/>
              <w:rPr>
                <w:rFonts w:ascii="黑体" w:eastAsia="黑体" w:hAnsi="黑体"/>
                <w:color w:val="000000"/>
                <w:sz w:val="24"/>
                <w:szCs w:val="24"/>
              </w:rPr>
            </w:pPr>
          </w:p>
        </w:tc>
        <w:tc>
          <w:tcPr>
            <w:tcW w:w="1750" w:type="dxa"/>
            <w:vAlign w:val="center"/>
          </w:tcPr>
          <w:p w:rsidR="00255EC5" w:rsidRPr="00096C78" w:rsidRDefault="00255EC5">
            <w:pPr>
              <w:spacing w:line="288" w:lineRule="auto"/>
              <w:jc w:val="center"/>
              <w:rPr>
                <w:rFonts w:ascii="仿宋" w:eastAsia="仿宋" w:hAnsi="仿宋"/>
                <w:b/>
                <w:color w:val="000000" w:themeColor="text1"/>
                <w:sz w:val="24"/>
                <w:szCs w:val="24"/>
                <w:highlight w:val="yellow"/>
              </w:rPr>
            </w:pPr>
            <w:r w:rsidRPr="00096C78">
              <w:rPr>
                <w:rFonts w:ascii="仿宋" w:eastAsia="仿宋" w:hAnsi="仿宋" w:hint="eastAsia"/>
                <w:b/>
                <w:color w:val="000000" w:themeColor="text1"/>
                <w:sz w:val="24"/>
                <w:szCs w:val="24"/>
              </w:rPr>
              <w:t>运行</w:t>
            </w:r>
            <w:r w:rsidRPr="00096C78">
              <w:rPr>
                <w:rFonts w:ascii="仿宋" w:eastAsia="仿宋" w:hAnsi="仿宋"/>
                <w:b/>
                <w:color w:val="000000" w:themeColor="text1"/>
                <w:sz w:val="24"/>
                <w:szCs w:val="24"/>
              </w:rPr>
              <w:t>环境</w:t>
            </w:r>
          </w:p>
        </w:tc>
        <w:tc>
          <w:tcPr>
            <w:tcW w:w="6378" w:type="dxa"/>
            <w:vAlign w:val="center"/>
          </w:tcPr>
          <w:p w:rsidR="00255EC5" w:rsidRPr="00096C78" w:rsidRDefault="00255EC5">
            <w:pPr>
              <w:spacing w:line="288" w:lineRule="auto"/>
              <w:jc w:val="left"/>
              <w:rPr>
                <w:rFonts w:ascii="Times New Roman" w:eastAsia="仿宋_GB2312" w:hAnsi="Times New Roman"/>
                <w:b/>
                <w:color w:val="000000" w:themeColor="text1"/>
                <w:sz w:val="24"/>
                <w:szCs w:val="24"/>
              </w:rPr>
            </w:pPr>
            <w:r w:rsidRPr="00096C78">
              <w:rPr>
                <w:rFonts w:ascii="Times New Roman" w:eastAsia="仿宋_GB2312" w:hAnsi="Times New Roman"/>
                <w:b/>
                <w:color w:val="000000" w:themeColor="text1"/>
                <w:sz w:val="24"/>
                <w:szCs w:val="24"/>
              </w:rPr>
              <w:t>服务器</w:t>
            </w:r>
          </w:p>
          <w:p w:rsidR="00255EC5" w:rsidRPr="00096C78" w:rsidRDefault="00255EC5">
            <w:pPr>
              <w:spacing w:line="288" w:lineRule="auto"/>
              <w:jc w:val="left"/>
              <w:rPr>
                <w:rFonts w:ascii="Times New Roman" w:eastAsia="仿宋_GB2312" w:hAnsi="Times New Roman"/>
                <w:color w:val="000000" w:themeColor="text1"/>
                <w:sz w:val="24"/>
                <w:szCs w:val="24"/>
              </w:rPr>
            </w:pPr>
            <w:r w:rsidRPr="00096C78">
              <w:rPr>
                <w:rFonts w:ascii="Times New Roman" w:eastAsia="仿宋_GB2312" w:hAnsi="Times New Roman"/>
                <w:color w:val="000000" w:themeColor="text1"/>
                <w:sz w:val="24"/>
                <w:szCs w:val="24"/>
              </w:rPr>
              <w:t xml:space="preserve">CPU </w:t>
            </w:r>
            <w:r w:rsidR="00A93998" w:rsidRPr="00096C78">
              <w:rPr>
                <w:rFonts w:ascii="Times New Roman" w:eastAsia="仿宋_GB2312" w:hAnsi="Times New Roman"/>
                <w:color w:val="000000" w:themeColor="text1"/>
                <w:sz w:val="24"/>
                <w:szCs w:val="24"/>
                <w:u w:val="single"/>
              </w:rPr>
              <w:t xml:space="preserve"> 8</w:t>
            </w:r>
            <w:r w:rsidRPr="00096C78">
              <w:rPr>
                <w:rFonts w:ascii="Times New Roman" w:eastAsia="仿宋_GB2312" w:hAnsi="Times New Roman"/>
                <w:color w:val="000000" w:themeColor="text1"/>
                <w:sz w:val="24"/>
                <w:szCs w:val="24"/>
                <w:u w:val="single"/>
              </w:rPr>
              <w:t xml:space="preserve"> </w:t>
            </w:r>
            <w:r w:rsidRPr="00096C78">
              <w:rPr>
                <w:rFonts w:ascii="Times New Roman" w:eastAsia="仿宋_GB2312" w:hAnsi="Times New Roman"/>
                <w:color w:val="000000" w:themeColor="text1"/>
                <w:sz w:val="24"/>
                <w:szCs w:val="24"/>
              </w:rPr>
              <w:t>核、内存</w:t>
            </w:r>
            <w:r w:rsidR="00096017" w:rsidRPr="00096C78">
              <w:rPr>
                <w:rFonts w:ascii="Times New Roman" w:eastAsia="仿宋_GB2312" w:hAnsi="Times New Roman"/>
                <w:color w:val="000000" w:themeColor="text1"/>
                <w:sz w:val="24"/>
                <w:szCs w:val="24"/>
                <w:u w:val="single"/>
              </w:rPr>
              <w:t>128</w:t>
            </w:r>
            <w:r w:rsidRPr="00096C78">
              <w:rPr>
                <w:rFonts w:ascii="Times New Roman" w:eastAsia="仿宋_GB2312" w:hAnsi="Times New Roman"/>
                <w:color w:val="000000" w:themeColor="text1"/>
                <w:sz w:val="24"/>
                <w:szCs w:val="24"/>
              </w:rPr>
              <w:t>GB</w:t>
            </w:r>
            <w:r w:rsidRPr="00096C78">
              <w:rPr>
                <w:rFonts w:ascii="Times New Roman" w:eastAsia="仿宋_GB2312" w:hAnsi="Times New Roman"/>
                <w:color w:val="000000" w:themeColor="text1"/>
                <w:sz w:val="24"/>
                <w:szCs w:val="24"/>
              </w:rPr>
              <w:t>、磁盘</w:t>
            </w:r>
            <w:r w:rsidR="00096017" w:rsidRPr="00096C78">
              <w:rPr>
                <w:rFonts w:ascii="Times New Roman" w:eastAsia="仿宋_GB2312" w:hAnsi="Times New Roman"/>
                <w:color w:val="000000" w:themeColor="text1"/>
                <w:sz w:val="24"/>
                <w:szCs w:val="24"/>
                <w:u w:val="single"/>
              </w:rPr>
              <w:t>1</w:t>
            </w:r>
            <w:r w:rsidRPr="00096C78">
              <w:rPr>
                <w:rFonts w:ascii="Times New Roman" w:eastAsia="仿宋_GB2312" w:hAnsi="Times New Roman"/>
                <w:color w:val="000000" w:themeColor="text1"/>
                <w:sz w:val="24"/>
                <w:szCs w:val="24"/>
              </w:rPr>
              <w:t>GB</w:t>
            </w:r>
            <w:r w:rsidRPr="00096C78">
              <w:rPr>
                <w:rFonts w:ascii="Times New Roman" w:eastAsia="仿宋_GB2312" w:hAnsi="Times New Roman"/>
                <w:color w:val="000000" w:themeColor="text1"/>
                <w:sz w:val="24"/>
                <w:szCs w:val="24"/>
              </w:rPr>
              <w:t>、</w:t>
            </w:r>
          </w:p>
          <w:p w:rsidR="00255EC5" w:rsidRPr="00096C78" w:rsidRDefault="00255EC5">
            <w:pPr>
              <w:spacing w:line="288" w:lineRule="auto"/>
              <w:jc w:val="left"/>
              <w:rPr>
                <w:rFonts w:ascii="Times New Roman" w:eastAsia="仿宋_GB2312" w:hAnsi="Times New Roman"/>
                <w:color w:val="000000" w:themeColor="text1"/>
                <w:sz w:val="24"/>
                <w:szCs w:val="24"/>
              </w:rPr>
            </w:pPr>
            <w:r w:rsidRPr="00096C78">
              <w:rPr>
                <w:rFonts w:ascii="Times New Roman" w:eastAsia="仿宋_GB2312" w:hAnsi="Times New Roman"/>
                <w:color w:val="000000" w:themeColor="text1"/>
                <w:sz w:val="24"/>
                <w:szCs w:val="24"/>
              </w:rPr>
              <w:t>显存</w:t>
            </w:r>
            <w:r w:rsidRPr="00096C78">
              <w:rPr>
                <w:rFonts w:ascii="Times New Roman" w:eastAsia="仿宋_GB2312" w:hAnsi="Times New Roman"/>
                <w:color w:val="000000" w:themeColor="text1"/>
                <w:sz w:val="24"/>
                <w:szCs w:val="24"/>
                <w:u w:val="single"/>
              </w:rPr>
              <w:t xml:space="preserve"> </w:t>
            </w:r>
            <w:r w:rsidR="00096C78" w:rsidRPr="00096C78">
              <w:rPr>
                <w:rFonts w:ascii="Times New Roman" w:eastAsia="仿宋_GB2312" w:hAnsi="Times New Roman"/>
                <w:color w:val="000000" w:themeColor="text1"/>
                <w:sz w:val="24"/>
                <w:szCs w:val="24"/>
                <w:u w:val="single"/>
              </w:rPr>
              <w:t>16</w:t>
            </w:r>
            <w:r w:rsidRPr="00096C78">
              <w:rPr>
                <w:rFonts w:ascii="Times New Roman" w:eastAsia="仿宋_GB2312" w:hAnsi="Times New Roman"/>
                <w:color w:val="000000" w:themeColor="text1"/>
                <w:sz w:val="24"/>
                <w:szCs w:val="24"/>
                <w:u w:val="single"/>
              </w:rPr>
              <w:t xml:space="preserve"> </w:t>
            </w:r>
            <w:r w:rsidRPr="00096C78">
              <w:rPr>
                <w:rFonts w:ascii="Times New Roman" w:eastAsia="仿宋_GB2312" w:hAnsi="Times New Roman"/>
                <w:color w:val="000000" w:themeColor="text1"/>
                <w:sz w:val="24"/>
                <w:szCs w:val="24"/>
              </w:rPr>
              <w:t xml:space="preserve"> GB</w:t>
            </w:r>
            <w:r w:rsidRPr="00096C78">
              <w:rPr>
                <w:rFonts w:ascii="Times New Roman" w:eastAsia="仿宋_GB2312" w:hAnsi="Times New Roman"/>
                <w:color w:val="000000" w:themeColor="text1"/>
                <w:sz w:val="24"/>
                <w:szCs w:val="24"/>
              </w:rPr>
              <w:t>、</w:t>
            </w:r>
            <w:r w:rsidRPr="00096C78">
              <w:rPr>
                <w:rFonts w:ascii="Times New Roman" w:eastAsia="仿宋_GB2312" w:hAnsi="Times New Roman"/>
                <w:color w:val="000000" w:themeColor="text1"/>
                <w:sz w:val="24"/>
                <w:szCs w:val="24"/>
              </w:rPr>
              <w:t>GPU</w:t>
            </w:r>
            <w:r w:rsidRPr="00096C78">
              <w:rPr>
                <w:rFonts w:ascii="Times New Roman" w:eastAsia="仿宋_GB2312" w:hAnsi="Times New Roman"/>
                <w:color w:val="000000" w:themeColor="text1"/>
                <w:sz w:val="24"/>
                <w:szCs w:val="24"/>
              </w:rPr>
              <w:t>型号</w:t>
            </w:r>
            <w:r w:rsidR="00096017" w:rsidRPr="00096C78">
              <w:rPr>
                <w:rFonts w:ascii="Times New Roman" w:eastAsia="仿宋_GB2312" w:hAnsi="Times New Roman" w:hint="eastAsia"/>
                <w:color w:val="000000" w:themeColor="text1"/>
                <w:sz w:val="24"/>
                <w:szCs w:val="24"/>
                <w:u w:val="single"/>
              </w:rPr>
              <w:t>E5-2600</w:t>
            </w:r>
          </w:p>
          <w:p w:rsidR="00255EC5" w:rsidRPr="00096C78" w:rsidRDefault="00255EC5">
            <w:pPr>
              <w:spacing w:line="288" w:lineRule="auto"/>
              <w:jc w:val="left"/>
              <w:rPr>
                <w:rFonts w:ascii="Times New Roman" w:eastAsia="仿宋_GB2312" w:hAnsi="Times New Roman"/>
                <w:b/>
                <w:color w:val="000000" w:themeColor="text1"/>
                <w:sz w:val="24"/>
                <w:szCs w:val="24"/>
              </w:rPr>
            </w:pPr>
            <w:r w:rsidRPr="00096C78">
              <w:rPr>
                <w:rFonts w:ascii="Times New Roman" w:eastAsia="仿宋_GB2312" w:hAnsi="Times New Roman"/>
                <w:b/>
                <w:color w:val="000000" w:themeColor="text1"/>
                <w:sz w:val="24"/>
                <w:szCs w:val="24"/>
              </w:rPr>
              <w:t>操作系统</w:t>
            </w:r>
          </w:p>
          <w:p w:rsidR="00255EC5" w:rsidRPr="00096C78" w:rsidRDefault="00226C6D">
            <w:pPr>
              <w:spacing w:line="288" w:lineRule="auto"/>
              <w:jc w:val="left"/>
              <w:rPr>
                <w:rFonts w:ascii="Times New Roman" w:eastAsia="仿宋_GB2312" w:hAnsi="Times New Roman"/>
                <w:color w:val="000000" w:themeColor="text1"/>
                <w:sz w:val="24"/>
                <w:szCs w:val="24"/>
                <w:u w:val="single"/>
              </w:rPr>
            </w:pPr>
            <w:r w:rsidRPr="00096C78">
              <w:rPr>
                <w:rFonts w:ascii="Times New Roman" w:eastAsia="仿宋_GB2312" w:hAnsi="Times New Roman"/>
                <w:color w:val="000000" w:themeColor="text1"/>
                <w:sz w:val="32"/>
                <w:szCs w:val="32"/>
              </w:rPr>
              <w:fldChar w:fldCharType="begin"/>
            </w:r>
            <w:r w:rsidR="00ED3A5A" w:rsidRPr="00096C78">
              <w:rPr>
                <w:rFonts w:ascii="Times New Roman" w:eastAsia="仿宋_GB2312" w:hAnsi="Times New Roman"/>
                <w:color w:val="000000" w:themeColor="text1"/>
                <w:sz w:val="32"/>
                <w:szCs w:val="32"/>
              </w:rPr>
              <w:instrText xml:space="preserve"> </w:instrText>
            </w:r>
            <w:r w:rsidR="00ED3A5A" w:rsidRPr="00096C78">
              <w:rPr>
                <w:rFonts w:ascii="Times New Roman" w:eastAsia="仿宋_GB2312" w:hAnsi="Times New Roman" w:hint="eastAsia"/>
                <w:color w:val="000000" w:themeColor="text1"/>
                <w:sz w:val="32"/>
                <w:szCs w:val="32"/>
              </w:rPr>
              <w:instrText>eq \o\ac(</w:instrText>
            </w:r>
            <w:r w:rsidR="00ED3A5A" w:rsidRPr="00096C78">
              <w:rPr>
                <w:rFonts w:ascii="Times New Roman" w:eastAsia="仿宋_GB2312" w:hAnsi="Times New Roman" w:hint="eastAsia"/>
                <w:color w:val="000000" w:themeColor="text1"/>
                <w:sz w:val="32"/>
                <w:szCs w:val="32"/>
              </w:rPr>
              <w:instrText>□</w:instrText>
            </w:r>
            <w:r w:rsidR="00ED3A5A" w:rsidRPr="00096C78">
              <w:rPr>
                <w:rFonts w:ascii="Times New Roman" w:eastAsia="仿宋_GB2312" w:hAnsi="Times New Roman" w:hint="eastAsia"/>
                <w:color w:val="000000" w:themeColor="text1"/>
                <w:sz w:val="32"/>
                <w:szCs w:val="32"/>
              </w:rPr>
              <w:instrText>,</w:instrText>
            </w:r>
            <w:r w:rsidR="00ED3A5A" w:rsidRPr="00096C78">
              <w:rPr>
                <w:rFonts w:ascii="仿宋_GB2312" w:eastAsia="仿宋_GB2312" w:hAnsi="Times New Roman" w:hint="eastAsia"/>
                <w:color w:val="000000" w:themeColor="text1"/>
                <w:position w:val="2"/>
                <w:sz w:val="32"/>
                <w:szCs w:val="32"/>
              </w:rPr>
              <w:instrText>√</w:instrText>
            </w:r>
            <w:r w:rsidR="00ED3A5A" w:rsidRPr="00096C78">
              <w:rPr>
                <w:rFonts w:ascii="Times New Roman" w:eastAsia="仿宋_GB2312" w:hAnsi="Times New Roman" w:hint="eastAsia"/>
                <w:color w:val="000000" w:themeColor="text1"/>
                <w:sz w:val="32"/>
                <w:szCs w:val="32"/>
              </w:rPr>
              <w:instrText>)</w:instrText>
            </w:r>
            <w:r w:rsidRPr="00096C78">
              <w:rPr>
                <w:rFonts w:ascii="Times New Roman" w:eastAsia="仿宋_GB2312" w:hAnsi="Times New Roman"/>
                <w:color w:val="000000" w:themeColor="text1"/>
                <w:sz w:val="32"/>
                <w:szCs w:val="32"/>
              </w:rPr>
              <w:fldChar w:fldCharType="end"/>
            </w:r>
            <w:r w:rsidR="00255EC5" w:rsidRPr="00096C78">
              <w:rPr>
                <w:rFonts w:ascii="Times New Roman" w:eastAsia="仿宋_GB2312" w:hAnsi="Times New Roman"/>
                <w:color w:val="000000" w:themeColor="text1"/>
                <w:sz w:val="24"/>
                <w:szCs w:val="24"/>
              </w:rPr>
              <w:t xml:space="preserve">Windows Server </w:t>
            </w:r>
            <w:r w:rsidR="00255EC5" w:rsidRPr="00096C78">
              <w:rPr>
                <w:rFonts w:ascii="Times New Roman" w:eastAsia="仿宋_GB2312" w:hAnsi="Times New Roman"/>
                <w:color w:val="000000" w:themeColor="text1"/>
                <w:sz w:val="24"/>
                <w:szCs w:val="24"/>
              </w:rPr>
              <w:sym w:font="Wingdings 2" w:char="00A3"/>
            </w:r>
            <w:r w:rsidR="00255EC5" w:rsidRPr="00096C78">
              <w:rPr>
                <w:rFonts w:ascii="Times New Roman" w:eastAsia="仿宋_GB2312" w:hAnsi="Times New Roman"/>
                <w:color w:val="000000" w:themeColor="text1"/>
                <w:sz w:val="24"/>
                <w:szCs w:val="24"/>
              </w:rPr>
              <w:t xml:space="preserve">Linux </w:t>
            </w:r>
            <w:r w:rsidR="00255EC5" w:rsidRPr="00096C78">
              <w:rPr>
                <w:rFonts w:ascii="Times New Roman" w:eastAsia="仿宋_GB2312" w:hAnsi="Times New Roman"/>
                <w:color w:val="000000" w:themeColor="text1"/>
                <w:sz w:val="24"/>
                <w:szCs w:val="24"/>
              </w:rPr>
              <w:sym w:font="Wingdings 2" w:char="00A3"/>
            </w:r>
            <w:r w:rsidR="00255EC5" w:rsidRPr="00096C78">
              <w:rPr>
                <w:rFonts w:ascii="Times New Roman" w:eastAsia="仿宋_GB2312" w:hAnsi="Times New Roman"/>
                <w:color w:val="000000" w:themeColor="text1"/>
                <w:sz w:val="24"/>
                <w:szCs w:val="24"/>
              </w:rPr>
              <w:t>其他</w:t>
            </w:r>
            <w:r w:rsidR="00255EC5" w:rsidRPr="00096C78">
              <w:rPr>
                <w:rFonts w:ascii="Times New Roman" w:eastAsia="仿宋_GB2312" w:hAnsi="Times New Roman"/>
                <w:color w:val="000000" w:themeColor="text1"/>
                <w:sz w:val="24"/>
                <w:szCs w:val="24"/>
              </w:rPr>
              <w:t xml:space="preserve"> </w:t>
            </w:r>
            <w:r w:rsidR="00255EC5" w:rsidRPr="00096C78">
              <w:rPr>
                <w:rFonts w:ascii="Times New Roman" w:eastAsia="仿宋_GB2312" w:hAnsi="Times New Roman"/>
                <w:color w:val="000000" w:themeColor="text1"/>
                <w:sz w:val="24"/>
                <w:szCs w:val="24"/>
              </w:rPr>
              <w:t>具体版本</w:t>
            </w:r>
            <w:r w:rsidR="00255EC5" w:rsidRPr="00096C78">
              <w:rPr>
                <w:rFonts w:ascii="Times New Roman" w:eastAsia="仿宋_GB2312" w:hAnsi="Times New Roman"/>
                <w:color w:val="000000" w:themeColor="text1"/>
                <w:sz w:val="24"/>
                <w:szCs w:val="24"/>
                <w:u w:val="single"/>
              </w:rPr>
              <w:t xml:space="preserve">     </w:t>
            </w:r>
          </w:p>
          <w:p w:rsidR="00255EC5" w:rsidRPr="00096C78" w:rsidRDefault="00255EC5">
            <w:pPr>
              <w:spacing w:line="288" w:lineRule="auto"/>
              <w:jc w:val="left"/>
              <w:rPr>
                <w:rFonts w:ascii="Times New Roman" w:eastAsia="仿宋_GB2312" w:hAnsi="Times New Roman"/>
                <w:b/>
                <w:color w:val="000000" w:themeColor="text1"/>
                <w:sz w:val="24"/>
                <w:szCs w:val="24"/>
              </w:rPr>
            </w:pPr>
            <w:r w:rsidRPr="00096C78">
              <w:rPr>
                <w:rFonts w:ascii="Times New Roman" w:eastAsia="仿宋_GB2312" w:hAnsi="Times New Roman"/>
                <w:b/>
                <w:color w:val="000000" w:themeColor="text1"/>
                <w:sz w:val="24"/>
                <w:szCs w:val="24"/>
              </w:rPr>
              <w:t>数据库</w:t>
            </w:r>
          </w:p>
          <w:p w:rsidR="00255EC5" w:rsidRPr="00096C78" w:rsidRDefault="00255EC5">
            <w:pPr>
              <w:spacing w:line="288" w:lineRule="auto"/>
              <w:jc w:val="left"/>
              <w:rPr>
                <w:rFonts w:ascii="Times New Roman" w:eastAsia="仿宋_GB2312" w:hAnsi="Times New Roman"/>
                <w:color w:val="000000" w:themeColor="text1"/>
                <w:sz w:val="24"/>
              </w:rPr>
            </w:pPr>
            <w:r w:rsidRPr="00096C78">
              <w:rPr>
                <w:rFonts w:ascii="Times New Roman" w:eastAsia="仿宋_GB2312" w:hAnsi="Times New Roman"/>
                <w:color w:val="000000" w:themeColor="text1"/>
                <w:sz w:val="24"/>
                <w:szCs w:val="24"/>
              </w:rPr>
              <w:sym w:font="Wingdings 2" w:char="00A3"/>
            </w:r>
            <w:r w:rsidRPr="00096C78">
              <w:rPr>
                <w:rFonts w:ascii="Times New Roman" w:eastAsia="仿宋_GB2312" w:hAnsi="Times New Roman"/>
                <w:color w:val="000000" w:themeColor="text1"/>
                <w:sz w:val="24"/>
              </w:rPr>
              <w:t xml:space="preserve">Mysql </w:t>
            </w:r>
            <w:r w:rsidR="00226C6D" w:rsidRPr="00096C78">
              <w:rPr>
                <w:rFonts w:ascii="Times New Roman" w:eastAsia="仿宋_GB2312" w:hAnsi="Times New Roman"/>
                <w:color w:val="000000" w:themeColor="text1"/>
                <w:sz w:val="32"/>
                <w:szCs w:val="32"/>
              </w:rPr>
              <w:fldChar w:fldCharType="begin"/>
            </w:r>
            <w:r w:rsidR="00ED3A5A" w:rsidRPr="00096C78">
              <w:rPr>
                <w:rFonts w:ascii="Times New Roman" w:eastAsia="仿宋_GB2312" w:hAnsi="Times New Roman"/>
                <w:color w:val="000000" w:themeColor="text1"/>
                <w:sz w:val="32"/>
                <w:szCs w:val="32"/>
              </w:rPr>
              <w:instrText xml:space="preserve"> </w:instrText>
            </w:r>
            <w:r w:rsidR="00ED3A5A" w:rsidRPr="00096C78">
              <w:rPr>
                <w:rFonts w:ascii="Times New Roman" w:eastAsia="仿宋_GB2312" w:hAnsi="Times New Roman" w:hint="eastAsia"/>
                <w:color w:val="000000" w:themeColor="text1"/>
                <w:sz w:val="32"/>
                <w:szCs w:val="32"/>
              </w:rPr>
              <w:instrText>eq \o\ac(</w:instrText>
            </w:r>
            <w:r w:rsidR="00ED3A5A" w:rsidRPr="00096C78">
              <w:rPr>
                <w:rFonts w:ascii="Times New Roman" w:eastAsia="仿宋_GB2312" w:hAnsi="Times New Roman" w:hint="eastAsia"/>
                <w:color w:val="000000" w:themeColor="text1"/>
                <w:sz w:val="32"/>
                <w:szCs w:val="32"/>
              </w:rPr>
              <w:instrText>□</w:instrText>
            </w:r>
            <w:r w:rsidR="00ED3A5A" w:rsidRPr="00096C78">
              <w:rPr>
                <w:rFonts w:ascii="Times New Roman" w:eastAsia="仿宋_GB2312" w:hAnsi="Times New Roman" w:hint="eastAsia"/>
                <w:color w:val="000000" w:themeColor="text1"/>
                <w:sz w:val="32"/>
                <w:szCs w:val="32"/>
              </w:rPr>
              <w:instrText>,</w:instrText>
            </w:r>
            <w:r w:rsidR="00ED3A5A" w:rsidRPr="00096C78">
              <w:rPr>
                <w:rFonts w:ascii="仿宋_GB2312" w:eastAsia="仿宋_GB2312" w:hAnsi="Times New Roman" w:hint="eastAsia"/>
                <w:color w:val="000000" w:themeColor="text1"/>
                <w:position w:val="2"/>
                <w:sz w:val="32"/>
                <w:szCs w:val="32"/>
              </w:rPr>
              <w:instrText>√</w:instrText>
            </w:r>
            <w:r w:rsidR="00ED3A5A" w:rsidRPr="00096C78">
              <w:rPr>
                <w:rFonts w:ascii="Times New Roman" w:eastAsia="仿宋_GB2312" w:hAnsi="Times New Roman" w:hint="eastAsia"/>
                <w:color w:val="000000" w:themeColor="text1"/>
                <w:sz w:val="32"/>
                <w:szCs w:val="32"/>
              </w:rPr>
              <w:instrText>)</w:instrText>
            </w:r>
            <w:r w:rsidR="00226C6D" w:rsidRPr="00096C78">
              <w:rPr>
                <w:rFonts w:ascii="Times New Roman" w:eastAsia="仿宋_GB2312" w:hAnsi="Times New Roman"/>
                <w:color w:val="000000" w:themeColor="text1"/>
                <w:sz w:val="32"/>
                <w:szCs w:val="32"/>
              </w:rPr>
              <w:fldChar w:fldCharType="end"/>
            </w:r>
            <w:r w:rsidRPr="00096C78">
              <w:rPr>
                <w:rFonts w:ascii="Times New Roman" w:eastAsia="仿宋_GB2312" w:hAnsi="Times New Roman"/>
                <w:color w:val="000000" w:themeColor="text1"/>
                <w:sz w:val="24"/>
              </w:rPr>
              <w:t xml:space="preserve">SQL Server </w:t>
            </w:r>
            <w:r w:rsidRPr="00096C78">
              <w:rPr>
                <w:rFonts w:ascii="Times New Roman" w:eastAsia="仿宋_GB2312" w:hAnsi="Times New Roman"/>
                <w:color w:val="000000" w:themeColor="text1"/>
                <w:sz w:val="24"/>
                <w:szCs w:val="24"/>
              </w:rPr>
              <w:sym w:font="Wingdings 2" w:char="00A3"/>
            </w:r>
            <w:r w:rsidRPr="00096C78">
              <w:rPr>
                <w:rFonts w:ascii="Times New Roman" w:eastAsia="仿宋_GB2312" w:hAnsi="Times New Roman"/>
                <w:color w:val="000000" w:themeColor="text1"/>
                <w:sz w:val="24"/>
              </w:rPr>
              <w:t>Oracle</w:t>
            </w:r>
          </w:p>
          <w:p w:rsidR="00255EC5" w:rsidRPr="00096C78" w:rsidRDefault="00255EC5">
            <w:pPr>
              <w:spacing w:line="288" w:lineRule="auto"/>
              <w:jc w:val="left"/>
              <w:rPr>
                <w:rFonts w:ascii="Times New Roman" w:eastAsia="仿宋_GB2312" w:hAnsi="Times New Roman"/>
                <w:color w:val="000000" w:themeColor="text1"/>
                <w:sz w:val="24"/>
                <w:szCs w:val="24"/>
              </w:rPr>
            </w:pPr>
            <w:r w:rsidRPr="00096C78">
              <w:rPr>
                <w:rFonts w:ascii="Times New Roman" w:eastAsia="仿宋_GB2312" w:hAnsi="Times New Roman"/>
                <w:color w:val="000000" w:themeColor="text1"/>
                <w:sz w:val="24"/>
              </w:rPr>
              <w:t>其他</w:t>
            </w:r>
            <w:r w:rsidRPr="00096C78">
              <w:rPr>
                <w:rFonts w:ascii="Times New Roman" w:eastAsia="仿宋_GB2312" w:hAnsi="Times New Roman"/>
                <w:color w:val="000000" w:themeColor="text1"/>
                <w:sz w:val="24"/>
                <w:u w:val="single"/>
              </w:rPr>
              <w:t xml:space="preserve">    </w:t>
            </w:r>
          </w:p>
          <w:p w:rsidR="00255EC5" w:rsidRPr="00096C78" w:rsidRDefault="00255EC5">
            <w:pPr>
              <w:spacing w:line="288" w:lineRule="auto"/>
              <w:jc w:val="left"/>
              <w:rPr>
                <w:rFonts w:ascii="Times New Roman" w:eastAsia="仿宋_GB2312" w:hAnsi="Times New Roman"/>
                <w:color w:val="000000" w:themeColor="text1"/>
                <w:sz w:val="24"/>
                <w:szCs w:val="24"/>
              </w:rPr>
            </w:pPr>
            <w:r w:rsidRPr="00096C78">
              <w:rPr>
                <w:rFonts w:ascii="Times New Roman" w:eastAsia="仿宋_GB2312" w:hAnsi="Times New Roman"/>
                <w:color w:val="000000" w:themeColor="text1"/>
                <w:sz w:val="24"/>
                <w:szCs w:val="24"/>
              </w:rPr>
              <w:t>备注说明</w:t>
            </w:r>
            <w:r w:rsidRPr="00096C78">
              <w:rPr>
                <w:rFonts w:ascii="Times New Roman" w:eastAsia="仿宋_GB2312" w:hAnsi="Times New Roman"/>
                <w:color w:val="000000" w:themeColor="text1"/>
                <w:sz w:val="24"/>
                <w:szCs w:val="24"/>
                <w:u w:val="single"/>
              </w:rPr>
              <w:t xml:space="preserve">  </w:t>
            </w:r>
            <w:r w:rsidRPr="00096C78">
              <w:rPr>
                <w:rFonts w:ascii="Times New Roman" w:eastAsia="仿宋_GB2312" w:hAnsi="Times New Roman"/>
                <w:color w:val="000000" w:themeColor="text1"/>
                <w:sz w:val="24"/>
                <w:szCs w:val="24"/>
                <w:u w:val="single"/>
              </w:rPr>
              <w:t>（需要其他硬件设备或服务器数量多于</w:t>
            </w:r>
            <w:r w:rsidRPr="00096C78">
              <w:rPr>
                <w:rFonts w:ascii="Times New Roman" w:eastAsia="仿宋_GB2312" w:hAnsi="Times New Roman"/>
                <w:color w:val="000000" w:themeColor="text1"/>
                <w:sz w:val="24"/>
                <w:szCs w:val="24"/>
                <w:u w:val="single"/>
              </w:rPr>
              <w:t>1</w:t>
            </w:r>
            <w:r w:rsidRPr="00096C78">
              <w:rPr>
                <w:rFonts w:ascii="Times New Roman" w:eastAsia="仿宋_GB2312" w:hAnsi="Times New Roman"/>
                <w:color w:val="000000" w:themeColor="text1"/>
                <w:sz w:val="24"/>
                <w:szCs w:val="24"/>
                <w:u w:val="single"/>
              </w:rPr>
              <w:t>台时请说明）</w:t>
            </w:r>
            <w:r w:rsidRPr="00096C78">
              <w:rPr>
                <w:rFonts w:ascii="Times New Roman" w:eastAsia="仿宋_GB2312" w:hAnsi="Times New Roman"/>
                <w:color w:val="000000" w:themeColor="text1"/>
                <w:sz w:val="24"/>
                <w:szCs w:val="24"/>
                <w:u w:val="single"/>
              </w:rPr>
              <w:t xml:space="preserve">          </w:t>
            </w:r>
          </w:p>
        </w:tc>
      </w:tr>
      <w:tr w:rsidR="00255EC5" w:rsidTr="00ED3A5A">
        <w:trPr>
          <w:trHeight w:val="2260"/>
        </w:trPr>
        <w:tc>
          <w:tcPr>
            <w:tcW w:w="939" w:type="dxa"/>
            <w:vMerge/>
            <w:vAlign w:val="center"/>
          </w:tcPr>
          <w:p w:rsidR="00255EC5" w:rsidRDefault="00255EC5">
            <w:pPr>
              <w:spacing w:line="288" w:lineRule="auto"/>
              <w:jc w:val="left"/>
              <w:rPr>
                <w:rFonts w:ascii="黑体" w:eastAsia="黑体" w:hAnsi="黑体"/>
                <w:color w:val="000000"/>
                <w:sz w:val="24"/>
                <w:szCs w:val="24"/>
              </w:rPr>
            </w:pPr>
          </w:p>
        </w:tc>
        <w:tc>
          <w:tcPr>
            <w:tcW w:w="1750" w:type="dxa"/>
            <w:vAlign w:val="center"/>
          </w:tcPr>
          <w:p w:rsidR="00255EC5" w:rsidRPr="003F5547" w:rsidRDefault="00255EC5">
            <w:pPr>
              <w:spacing w:line="288" w:lineRule="auto"/>
              <w:jc w:val="left"/>
              <w:rPr>
                <w:rFonts w:ascii="仿宋" w:eastAsia="仿宋" w:hAnsi="仿宋"/>
                <w:b/>
                <w:color w:val="000000" w:themeColor="text1"/>
                <w:sz w:val="24"/>
                <w:szCs w:val="24"/>
              </w:rPr>
            </w:pPr>
            <w:r w:rsidRPr="003F5547">
              <w:rPr>
                <w:rFonts w:ascii="仿宋" w:eastAsia="仿宋" w:hAnsi="仿宋" w:hint="eastAsia"/>
                <w:b/>
                <w:color w:val="000000" w:themeColor="text1"/>
                <w:sz w:val="24"/>
                <w:szCs w:val="24"/>
              </w:rPr>
              <w:t>项目品质</w:t>
            </w:r>
            <w:r w:rsidRPr="003F5547">
              <w:rPr>
                <w:rFonts w:ascii="Times New Roman" w:eastAsia="仿宋_GB2312" w:hAnsi="Times New Roman" w:hint="eastAsia"/>
                <w:color w:val="000000" w:themeColor="text1"/>
                <w:sz w:val="24"/>
                <w:szCs w:val="24"/>
              </w:rPr>
              <w:t>（如：单场景模型总面数、贴图分辨率、每帧渲染次数、动作反馈时间、显示刷新率、分辨率等）</w:t>
            </w:r>
          </w:p>
        </w:tc>
        <w:tc>
          <w:tcPr>
            <w:tcW w:w="6378" w:type="dxa"/>
            <w:vAlign w:val="center"/>
          </w:tcPr>
          <w:p w:rsidR="00C26502" w:rsidRPr="006534CB" w:rsidRDefault="00C26502" w:rsidP="00C26502">
            <w:pPr>
              <w:spacing w:line="288" w:lineRule="auto"/>
              <w:jc w:val="left"/>
              <w:rPr>
                <w:rFonts w:ascii="Times New Roman" w:eastAsia="仿宋_GB2312" w:hAnsi="Times New Roman"/>
                <w:color w:val="000000" w:themeColor="text1"/>
                <w:sz w:val="24"/>
                <w:szCs w:val="24"/>
              </w:rPr>
            </w:pPr>
            <w:r w:rsidRPr="006534CB">
              <w:rPr>
                <w:rFonts w:ascii="Times New Roman" w:eastAsia="仿宋_GB2312" w:hAnsi="Times New Roman" w:hint="eastAsia"/>
                <w:color w:val="000000" w:themeColor="text1"/>
                <w:sz w:val="24"/>
                <w:szCs w:val="24"/>
              </w:rPr>
              <w:t>单场景模型总数：</w:t>
            </w:r>
            <w:r w:rsidRPr="006534CB">
              <w:rPr>
                <w:rFonts w:ascii="Times New Roman" w:eastAsia="仿宋_GB2312" w:hAnsi="Times New Roman" w:hint="eastAsia"/>
                <w:color w:val="000000" w:themeColor="text1"/>
                <w:sz w:val="24"/>
                <w:szCs w:val="24"/>
              </w:rPr>
              <w:t>1200000</w:t>
            </w:r>
            <w:r w:rsidRPr="006534CB">
              <w:rPr>
                <w:rFonts w:ascii="Times New Roman" w:eastAsia="仿宋_GB2312" w:hAnsi="Times New Roman" w:hint="eastAsia"/>
                <w:color w:val="000000" w:themeColor="text1"/>
                <w:sz w:val="24"/>
                <w:szCs w:val="24"/>
              </w:rPr>
              <w:t>面</w:t>
            </w:r>
            <w:bookmarkStart w:id="0" w:name="_GoBack"/>
            <w:bookmarkEnd w:id="0"/>
          </w:p>
          <w:p w:rsidR="00C26502" w:rsidRPr="006534CB" w:rsidRDefault="00C26502" w:rsidP="00C26502">
            <w:pPr>
              <w:spacing w:line="288" w:lineRule="auto"/>
              <w:jc w:val="left"/>
              <w:rPr>
                <w:rFonts w:ascii="Times New Roman" w:eastAsia="仿宋_GB2312" w:hAnsi="Times New Roman"/>
                <w:color w:val="000000" w:themeColor="text1"/>
                <w:sz w:val="24"/>
                <w:szCs w:val="24"/>
              </w:rPr>
            </w:pPr>
            <w:r w:rsidRPr="006534CB">
              <w:rPr>
                <w:rFonts w:ascii="Times New Roman" w:eastAsia="仿宋_GB2312" w:hAnsi="Times New Roman" w:hint="eastAsia"/>
                <w:color w:val="000000" w:themeColor="text1"/>
                <w:sz w:val="24"/>
                <w:szCs w:val="24"/>
              </w:rPr>
              <w:t>贴图分辨率：</w:t>
            </w:r>
            <w:r w:rsidRPr="006534CB">
              <w:rPr>
                <w:rFonts w:ascii="Times New Roman" w:eastAsia="仿宋_GB2312" w:hAnsi="Times New Roman" w:hint="eastAsia"/>
                <w:color w:val="000000" w:themeColor="text1"/>
                <w:sz w:val="24"/>
                <w:szCs w:val="24"/>
              </w:rPr>
              <w:t>1024*1024</w:t>
            </w:r>
          </w:p>
          <w:p w:rsidR="00C26502" w:rsidRPr="006534CB" w:rsidRDefault="00C26502" w:rsidP="00C26502">
            <w:pPr>
              <w:spacing w:line="288" w:lineRule="auto"/>
              <w:jc w:val="left"/>
              <w:rPr>
                <w:rFonts w:ascii="Times New Roman" w:eastAsia="仿宋_GB2312" w:hAnsi="Times New Roman"/>
                <w:color w:val="000000" w:themeColor="text1"/>
                <w:sz w:val="24"/>
                <w:szCs w:val="24"/>
              </w:rPr>
            </w:pPr>
            <w:r w:rsidRPr="006534CB">
              <w:rPr>
                <w:rFonts w:ascii="Times New Roman" w:eastAsia="仿宋_GB2312" w:hAnsi="Times New Roman" w:hint="eastAsia"/>
                <w:color w:val="000000" w:themeColor="text1"/>
                <w:sz w:val="24"/>
                <w:szCs w:val="24"/>
              </w:rPr>
              <w:t>显示帧率：</w:t>
            </w:r>
            <w:r w:rsidRPr="006534CB">
              <w:rPr>
                <w:rFonts w:ascii="Times New Roman" w:eastAsia="仿宋_GB2312" w:hAnsi="Times New Roman" w:hint="eastAsia"/>
                <w:color w:val="000000" w:themeColor="text1"/>
                <w:sz w:val="24"/>
                <w:szCs w:val="24"/>
              </w:rPr>
              <w:t>45</w:t>
            </w:r>
            <w:r w:rsidRPr="006534CB">
              <w:rPr>
                <w:rFonts w:ascii="Times New Roman" w:eastAsia="仿宋_GB2312" w:hAnsi="Times New Roman" w:hint="eastAsia"/>
                <w:color w:val="000000" w:themeColor="text1"/>
                <w:sz w:val="24"/>
                <w:szCs w:val="24"/>
              </w:rPr>
              <w:t>帧</w:t>
            </w:r>
          </w:p>
          <w:p w:rsidR="00C26502" w:rsidRPr="006534CB" w:rsidRDefault="00C26502" w:rsidP="00C26502">
            <w:pPr>
              <w:spacing w:line="288" w:lineRule="auto"/>
              <w:jc w:val="left"/>
              <w:rPr>
                <w:rFonts w:ascii="Times New Roman" w:eastAsia="仿宋_GB2312" w:hAnsi="Times New Roman"/>
                <w:color w:val="000000" w:themeColor="text1"/>
                <w:sz w:val="24"/>
                <w:szCs w:val="24"/>
              </w:rPr>
            </w:pPr>
            <w:r w:rsidRPr="006534CB">
              <w:rPr>
                <w:rFonts w:ascii="Times New Roman" w:eastAsia="仿宋_GB2312" w:hAnsi="Times New Roman" w:hint="eastAsia"/>
                <w:color w:val="000000" w:themeColor="text1"/>
                <w:sz w:val="24"/>
                <w:szCs w:val="24"/>
              </w:rPr>
              <w:t>刷新率</w:t>
            </w:r>
            <w:r w:rsidRPr="006534CB">
              <w:rPr>
                <w:rFonts w:ascii="Times New Roman" w:eastAsia="仿宋_GB2312" w:hAnsi="Times New Roman" w:hint="eastAsia"/>
                <w:color w:val="000000" w:themeColor="text1"/>
                <w:sz w:val="24"/>
                <w:szCs w:val="24"/>
              </w:rPr>
              <w:t>30Hz</w:t>
            </w:r>
          </w:p>
          <w:p w:rsidR="00255EC5" w:rsidRPr="003F5547" w:rsidRDefault="00C26502" w:rsidP="00C26502">
            <w:pPr>
              <w:spacing w:line="288" w:lineRule="auto"/>
              <w:jc w:val="left"/>
              <w:rPr>
                <w:rFonts w:ascii="黑体" w:eastAsia="黑体" w:hAnsi="黑体"/>
                <w:color w:val="000000" w:themeColor="text1"/>
                <w:sz w:val="24"/>
                <w:szCs w:val="24"/>
              </w:rPr>
            </w:pPr>
            <w:r w:rsidRPr="006534CB">
              <w:rPr>
                <w:rFonts w:ascii="Times New Roman" w:eastAsia="仿宋_GB2312" w:hAnsi="Times New Roman" w:hint="eastAsia"/>
                <w:color w:val="000000" w:themeColor="text1"/>
                <w:sz w:val="24"/>
                <w:szCs w:val="24"/>
              </w:rPr>
              <w:t>正常分辨率</w:t>
            </w:r>
            <w:r w:rsidRPr="006534CB">
              <w:rPr>
                <w:rFonts w:ascii="Times New Roman" w:eastAsia="仿宋_GB2312" w:hAnsi="Times New Roman" w:hint="eastAsia"/>
                <w:color w:val="000000" w:themeColor="text1"/>
                <w:sz w:val="24"/>
                <w:szCs w:val="24"/>
              </w:rPr>
              <w:t xml:space="preserve"> 1920*1080</w:t>
            </w:r>
          </w:p>
        </w:tc>
      </w:tr>
    </w:tbl>
    <w:p w:rsidR="00255EC5" w:rsidRDefault="00255EC5" w:rsidP="006B08B1">
      <w:pPr>
        <w:spacing w:beforeLines="50" w:line="288" w:lineRule="auto"/>
        <w:jc w:val="left"/>
        <w:rPr>
          <w:rFonts w:ascii="黑体" w:eastAsia="黑体" w:hAnsi="黑体"/>
          <w:color w:val="000000"/>
          <w:sz w:val="28"/>
          <w:szCs w:val="28"/>
        </w:rPr>
      </w:pPr>
      <w:r>
        <w:rPr>
          <w:rFonts w:ascii="黑体" w:eastAsia="黑体" w:hAnsi="黑体" w:hint="eastAsia"/>
          <w:color w:val="000000"/>
          <w:sz w:val="28"/>
          <w:szCs w:val="28"/>
        </w:rPr>
        <w:t xml:space="preserve"> </w:t>
      </w:r>
      <w:r w:rsidR="000879FA">
        <w:rPr>
          <w:rFonts w:ascii="黑体" w:eastAsia="黑体" w:hAnsi="黑体" w:hint="eastAsia"/>
          <w:color w:val="000000"/>
          <w:sz w:val="28"/>
          <w:szCs w:val="28"/>
        </w:rPr>
        <w:t xml:space="preserve">  </w:t>
      </w:r>
      <w:r>
        <w:rPr>
          <w:rFonts w:ascii="黑体" w:eastAsia="黑体" w:hAnsi="黑体" w:hint="eastAsia"/>
          <w:color w:val="000000"/>
          <w:sz w:val="28"/>
          <w:szCs w:val="28"/>
        </w:rPr>
        <w:t>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255EC5">
        <w:trPr>
          <w:trHeight w:val="3054"/>
        </w:trPr>
        <w:tc>
          <w:tcPr>
            <w:tcW w:w="8296" w:type="dxa"/>
          </w:tcPr>
          <w:p w:rsidR="00255EC5" w:rsidRDefault="00255EC5">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（体现虚拟仿真实验教学项目建设的必要性及先进性、教学方式方法、评价体系及对传统教学的延伸与拓展等方面的特色情况介绍。）</w:t>
            </w:r>
          </w:p>
          <w:p w:rsidR="00255EC5" w:rsidRDefault="00255EC5">
            <w:pPr>
              <w:numPr>
                <w:ilvl w:val="0"/>
                <w:numId w:val="7"/>
              </w:numPr>
              <w:spacing w:line="560" w:lineRule="exact"/>
              <w:ind w:left="720" w:hanging="72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实验方案设计思路：</w:t>
            </w:r>
          </w:p>
          <w:p w:rsidR="00973B88" w:rsidRPr="00973B88" w:rsidRDefault="00973B88" w:rsidP="00107F53">
            <w:pPr>
              <w:widowControl/>
              <w:spacing w:line="440" w:lineRule="exact"/>
              <w:ind w:firstLineChars="200" w:firstLine="480"/>
              <w:rPr>
                <w:rFonts w:ascii="仿宋" w:eastAsia="仿宋" w:hAnsi="仿宋" w:cs="仿宋"/>
                <w:color w:val="000000"/>
                <w:kern w:val="0"/>
                <w:sz w:val="24"/>
              </w:rPr>
            </w:pPr>
            <w:r w:rsidRPr="00973B88">
              <w:rPr>
                <w:rFonts w:ascii="仿宋" w:eastAsia="仿宋" w:hAnsi="仿宋" w:cs="仿宋"/>
                <w:color w:val="000000"/>
                <w:kern w:val="0"/>
                <w:sz w:val="24"/>
              </w:rPr>
              <w:t>大数据已经给新兴互联网企业带来了巨</w:t>
            </w:r>
            <w:r>
              <w:rPr>
                <w:rFonts w:ascii="仿宋" w:eastAsia="仿宋" w:hAnsi="仿宋" w:cs="仿宋"/>
                <w:color w:val="000000"/>
                <w:kern w:val="0"/>
                <w:sz w:val="24"/>
              </w:rPr>
              <w:t>大的商业机遇，</w:t>
            </w:r>
            <w:r w:rsidRPr="00973B88">
              <w:rPr>
                <w:rFonts w:ascii="仿宋" w:eastAsia="仿宋" w:hAnsi="仿宋" w:cs="仿宋"/>
                <w:color w:val="000000"/>
                <w:kern w:val="0"/>
                <w:sz w:val="24"/>
              </w:rPr>
              <w:t>在整个企业的价值增值链中发挥着至关重要的决定性作用。大数据</w:t>
            </w:r>
            <w:r w:rsidR="00107F53">
              <w:rPr>
                <w:rFonts w:ascii="仿宋" w:eastAsia="仿宋" w:hAnsi="仿宋" w:cs="仿宋" w:hint="eastAsia"/>
                <w:color w:val="000000"/>
                <w:kern w:val="0"/>
                <w:sz w:val="24"/>
              </w:rPr>
              <w:t>也</w:t>
            </w:r>
            <w:r w:rsidRPr="00973B88">
              <w:rPr>
                <w:rFonts w:ascii="仿宋" w:eastAsia="仿宋" w:hAnsi="仿宋" w:cs="仿宋"/>
                <w:color w:val="000000"/>
                <w:kern w:val="0"/>
                <w:sz w:val="24"/>
              </w:rPr>
              <w:t>同时正在成为政府和企业竞争的新焦点，各大企业正纷纷投向大数据促生的新蓝海，给大数据行业带来新的发展机遇。</w:t>
            </w:r>
          </w:p>
          <w:p w:rsidR="00973B88" w:rsidRPr="00E517D8" w:rsidRDefault="00107F53" w:rsidP="00107F53">
            <w:pPr>
              <w:widowControl/>
              <w:spacing w:line="44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在此基础上</w:t>
            </w:r>
            <w:r w:rsidR="00973B88">
              <w:rPr>
                <w:rFonts w:ascii="仿宋" w:eastAsia="仿宋" w:hAnsi="仿宋" w:cs="仿宋" w:hint="eastAsia"/>
                <w:color w:val="000000"/>
                <w:kern w:val="0"/>
                <w:sz w:val="24"/>
              </w:rPr>
              <w:t>本方案</w:t>
            </w:r>
            <w:r w:rsidR="00E517D8">
              <w:rPr>
                <w:rFonts w:ascii="仿宋" w:eastAsia="仿宋" w:hAnsi="仿宋" w:cs="仿宋" w:hint="eastAsia"/>
                <w:color w:val="000000"/>
                <w:kern w:val="0"/>
                <w:sz w:val="24"/>
              </w:rPr>
              <w:t>采用计算机虚拟仿真技术，实现“将</w:t>
            </w:r>
            <w:r>
              <w:rPr>
                <w:rFonts w:ascii="仿宋" w:eastAsia="仿宋" w:hAnsi="仿宋" w:cs="仿宋" w:hint="eastAsia"/>
                <w:color w:val="000000"/>
                <w:kern w:val="0"/>
                <w:sz w:val="24"/>
              </w:rPr>
              <w:t>新型</w:t>
            </w:r>
            <w:r w:rsidR="00E517D8">
              <w:rPr>
                <w:rFonts w:ascii="仿宋" w:eastAsia="仿宋" w:hAnsi="仿宋" w:cs="仿宋" w:hint="eastAsia"/>
                <w:color w:val="000000"/>
                <w:kern w:val="0"/>
                <w:sz w:val="24"/>
              </w:rPr>
              <w:t>企业搬进校园”，让学生不离开校园，通过</w:t>
            </w:r>
            <w:r>
              <w:rPr>
                <w:rFonts w:ascii="仿宋" w:eastAsia="仿宋" w:hAnsi="仿宋" w:cs="仿宋" w:hint="eastAsia"/>
                <w:color w:val="000000"/>
                <w:kern w:val="0"/>
                <w:sz w:val="24"/>
              </w:rPr>
              <w:t>开展以大数据为方向的创新专业和项目实训</w:t>
            </w:r>
            <w:r w:rsidR="00E517D8">
              <w:rPr>
                <w:rFonts w:ascii="仿宋" w:eastAsia="仿宋" w:hAnsi="仿宋" w:cs="仿宋" w:hint="eastAsia"/>
                <w:color w:val="000000"/>
                <w:kern w:val="0"/>
                <w:sz w:val="24"/>
              </w:rPr>
              <w:t>，就能</w:t>
            </w:r>
            <w:r>
              <w:rPr>
                <w:rFonts w:ascii="仿宋" w:eastAsia="仿宋" w:hAnsi="仿宋" w:cs="仿宋" w:hint="eastAsia"/>
                <w:color w:val="000000"/>
                <w:kern w:val="0"/>
                <w:sz w:val="24"/>
              </w:rPr>
              <w:t>快速、有效的引入国内大数据先进技术、提供成熟的解决方案，感受数据挖掘、数据分析以及商业智能化的魅力</w:t>
            </w:r>
            <w:r w:rsidR="00E517D8">
              <w:rPr>
                <w:rFonts w:ascii="仿宋" w:eastAsia="仿宋" w:hAnsi="仿宋" w:cs="仿宋" w:hint="eastAsia"/>
                <w:color w:val="000000"/>
                <w:kern w:val="0"/>
                <w:sz w:val="24"/>
              </w:rPr>
              <w:t>，让学生身临其境地学习,弥补了一些</w:t>
            </w:r>
            <w:r w:rsidR="00E517D8">
              <w:rPr>
                <w:rFonts w:ascii="仿宋" w:eastAsia="仿宋" w:hAnsi="仿宋" w:cs="仿宋" w:hint="eastAsia"/>
                <w:color w:val="000000"/>
                <w:kern w:val="0"/>
                <w:sz w:val="24"/>
              </w:rPr>
              <w:lastRenderedPageBreak/>
              <w:t>经管类课程尤其是实验课程中,学生参与性不足</w:t>
            </w:r>
            <w:r>
              <w:rPr>
                <w:rFonts w:ascii="仿宋" w:eastAsia="仿宋" w:hAnsi="仿宋" w:cs="仿宋" w:hint="eastAsia"/>
                <w:color w:val="000000"/>
                <w:kern w:val="0"/>
                <w:sz w:val="24"/>
              </w:rPr>
              <w:t>、团队创新意识不够等</w:t>
            </w:r>
            <w:r w:rsidR="00E517D8">
              <w:rPr>
                <w:rFonts w:ascii="仿宋" w:eastAsia="仿宋" w:hAnsi="仿宋" w:cs="仿宋" w:hint="eastAsia"/>
                <w:color w:val="000000"/>
                <w:kern w:val="0"/>
                <w:sz w:val="24"/>
              </w:rPr>
              <w:t>问题,对于提高他们的认知能力和</w:t>
            </w:r>
            <w:r>
              <w:rPr>
                <w:rFonts w:ascii="仿宋" w:eastAsia="仿宋" w:hAnsi="仿宋" w:cs="仿宋" w:hint="eastAsia"/>
                <w:color w:val="000000"/>
                <w:kern w:val="0"/>
                <w:sz w:val="24"/>
              </w:rPr>
              <w:t>经济</w:t>
            </w:r>
            <w:r w:rsidR="00E517D8">
              <w:rPr>
                <w:rFonts w:ascii="仿宋" w:eastAsia="仿宋" w:hAnsi="仿宋" w:cs="仿宋" w:hint="eastAsia"/>
                <w:color w:val="000000"/>
                <w:kern w:val="0"/>
                <w:sz w:val="24"/>
              </w:rPr>
              <w:t>大数据能力具有积极作用</w:t>
            </w:r>
            <w:r>
              <w:rPr>
                <w:rFonts w:ascii="仿宋" w:eastAsia="仿宋" w:hAnsi="仿宋" w:cs="仿宋" w:hint="eastAsia"/>
                <w:color w:val="000000"/>
                <w:kern w:val="0"/>
                <w:sz w:val="24"/>
              </w:rPr>
              <w:t>，同时为社会输送合格的大数据技术人才以及</w:t>
            </w:r>
            <w:r w:rsidR="00973B88" w:rsidRPr="00107F53">
              <w:rPr>
                <w:rFonts w:ascii="仿宋" w:eastAsia="仿宋" w:hAnsi="仿宋" w:cs="仿宋"/>
                <w:color w:val="000000"/>
                <w:kern w:val="0"/>
                <w:sz w:val="24"/>
              </w:rPr>
              <w:t>应用复合型人才</w:t>
            </w:r>
            <w:r>
              <w:rPr>
                <w:rFonts w:ascii="仿宋" w:eastAsia="仿宋" w:hAnsi="仿宋" w:cs="仿宋"/>
                <w:color w:val="000000"/>
                <w:kern w:val="0"/>
                <w:sz w:val="24"/>
              </w:rPr>
              <w:t>，</w:t>
            </w:r>
            <w:r>
              <w:rPr>
                <w:rFonts w:ascii="仿宋" w:eastAsia="仿宋" w:hAnsi="仿宋" w:cs="仿宋" w:hint="eastAsia"/>
                <w:color w:val="000000"/>
                <w:kern w:val="0"/>
                <w:sz w:val="24"/>
              </w:rPr>
              <w:t>满足社会</w:t>
            </w:r>
            <w:r w:rsidR="00973B88" w:rsidRPr="00107F53">
              <w:rPr>
                <w:rFonts w:ascii="仿宋" w:eastAsia="仿宋" w:hAnsi="仿宋" w:cs="仿宋"/>
                <w:color w:val="000000"/>
                <w:kern w:val="0"/>
                <w:sz w:val="24"/>
              </w:rPr>
              <w:t>需求及其相关领域经济建设需求和国际人才市场需</w:t>
            </w:r>
            <w:r w:rsidRPr="00107F53">
              <w:rPr>
                <w:rFonts w:ascii="仿宋" w:eastAsia="仿宋" w:hAnsi="仿宋" w:cs="仿宋" w:hint="eastAsia"/>
                <w:color w:val="000000"/>
                <w:kern w:val="0"/>
                <w:sz w:val="24"/>
              </w:rPr>
              <w:t>要</w:t>
            </w:r>
            <w:r w:rsidR="00157D74">
              <w:rPr>
                <w:rFonts w:ascii="仿宋" w:eastAsia="仿宋" w:hAnsi="仿宋" w:cs="仿宋"/>
                <w:color w:val="000000"/>
                <w:kern w:val="0"/>
                <w:sz w:val="24"/>
              </w:rPr>
              <w:t>。</w:t>
            </w:r>
          </w:p>
          <w:p w:rsidR="00255EC5" w:rsidRDefault="00255EC5">
            <w:pPr>
              <w:numPr>
                <w:ilvl w:val="0"/>
                <w:numId w:val="7"/>
              </w:num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教学方法创新：</w:t>
            </w:r>
          </w:p>
          <w:p w:rsidR="00E517D8" w:rsidRPr="00E517D8" w:rsidRDefault="00E517D8" w:rsidP="00E517D8">
            <w:pPr>
              <w:widowControl/>
              <w:spacing w:line="44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运用多种教学方法和手段，整个教学过程始终以学生为中心，践行SCL（Student Centred Learning）教学法，学生“边做边学，边学边做，做中学，学中做”，引导学生参与教学活动，学生学习的积极性与主动性大大增强。</w:t>
            </w:r>
          </w:p>
          <w:p w:rsidR="00E517D8" w:rsidRPr="00E517D8" w:rsidRDefault="00255EC5" w:rsidP="00E517D8">
            <w:pPr>
              <w:numPr>
                <w:ilvl w:val="0"/>
                <w:numId w:val="7"/>
              </w:numPr>
              <w:spacing w:line="560" w:lineRule="exact"/>
              <w:ind w:left="720" w:hanging="72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评价体系创新：</w:t>
            </w:r>
          </w:p>
          <w:p w:rsidR="00E517D8" w:rsidRPr="00E517D8" w:rsidRDefault="00E517D8" w:rsidP="00E517D8">
            <w:pPr>
              <w:widowControl/>
              <w:spacing w:line="440" w:lineRule="exact"/>
              <w:ind w:firstLineChars="200" w:firstLine="480"/>
              <w:rPr>
                <w:rFonts w:ascii="仿宋" w:eastAsia="仿宋" w:hAnsi="仿宋" w:cs="仿宋"/>
                <w:color w:val="000000"/>
                <w:kern w:val="0"/>
                <w:sz w:val="24"/>
              </w:rPr>
            </w:pPr>
            <w:r w:rsidRPr="00E517D8">
              <w:rPr>
                <w:rFonts w:ascii="仿宋" w:eastAsia="仿宋" w:hAnsi="仿宋" w:cs="仿宋" w:hint="eastAsia"/>
                <w:color w:val="000000"/>
                <w:kern w:val="0"/>
                <w:sz w:val="24"/>
              </w:rPr>
              <w:t>实验成绩考核分为过程考核和结果考核两个方面，其中过程考核包括平时出勤、课堂表现和团队合作；结果考核包括企业经营排名和实验报告。实验成绩考核指标多元化、考核体系科学合理，不仅重视经营结果考核，同样重视学生实验过程的管理考核，摈弃了传统评价方法只重视最终结果，不重视过程的做法。</w:t>
            </w:r>
          </w:p>
          <w:p w:rsidR="00255EC5" w:rsidRPr="00466043" w:rsidRDefault="00255EC5">
            <w:pPr>
              <w:numPr>
                <w:ilvl w:val="0"/>
                <w:numId w:val="7"/>
              </w:numPr>
              <w:spacing w:line="560" w:lineRule="exact"/>
              <w:ind w:left="720" w:hanging="720"/>
              <w:jc w:val="left"/>
              <w:rPr>
                <w:rFonts w:ascii="仿宋" w:eastAsia="仿宋" w:hAnsi="仿宋"/>
                <w:color w:val="000000"/>
                <w:sz w:val="24"/>
                <w:szCs w:val="24"/>
              </w:rPr>
            </w:pPr>
            <w:r>
              <w:rPr>
                <w:rFonts w:ascii="Times New Roman" w:eastAsia="仿宋_GB2312" w:hAnsi="Times New Roman" w:hint="eastAsia"/>
                <w:color w:val="000000"/>
                <w:sz w:val="24"/>
                <w:szCs w:val="24"/>
              </w:rPr>
              <w:t>对传统教学的延伸与拓展</w:t>
            </w:r>
            <w:r w:rsidR="000879FA">
              <w:rPr>
                <w:rFonts w:ascii="Times New Roman" w:eastAsia="仿宋_GB2312" w:hAnsi="Times New Roman" w:hint="eastAsia"/>
                <w:color w:val="000000"/>
                <w:sz w:val="24"/>
                <w:szCs w:val="24"/>
              </w:rPr>
              <w:t>：</w:t>
            </w:r>
          </w:p>
          <w:p w:rsidR="00466043" w:rsidRDefault="00466043" w:rsidP="00466043">
            <w:pPr>
              <w:widowControl/>
              <w:spacing w:line="440" w:lineRule="exact"/>
              <w:ind w:firstLineChars="200" w:firstLine="480"/>
              <w:rPr>
                <w:rFonts w:ascii="仿宋" w:eastAsia="仿宋" w:hAnsi="仿宋"/>
                <w:color w:val="000000"/>
                <w:sz w:val="24"/>
                <w:szCs w:val="24"/>
              </w:rPr>
            </w:pPr>
            <w:r w:rsidRPr="00466043">
              <w:rPr>
                <w:rFonts w:ascii="仿宋" w:eastAsia="仿宋" w:hAnsi="仿宋" w:cs="仿宋" w:hint="eastAsia"/>
                <w:color w:val="000000"/>
                <w:kern w:val="0"/>
                <w:sz w:val="24"/>
              </w:rPr>
              <w:t>模拟实验是在传统课堂教学数据统计采集与分析、原始数据库整理、资源分配与运用、数据统计核算、数学模型构建、应用型理论分析等基础上对大数据进行打包处理、对模型进行机器化运算、进行合理评估、优化、得到可视化结果的过程</w:t>
            </w:r>
            <w:r>
              <w:rPr>
                <w:rFonts w:ascii="仿宋" w:eastAsia="仿宋" w:hAnsi="仿宋" w:cs="仿宋" w:hint="eastAsia"/>
                <w:color w:val="000000"/>
                <w:kern w:val="0"/>
                <w:sz w:val="24"/>
              </w:rPr>
              <w:t>，学生在授课过程中便可形象、深刻的了解经济大数据运行在每一个行业中的微妙变化，结合创新思维和团队合作分析经济大数据对不同行业的不同影响</w:t>
            </w:r>
            <w:r w:rsidR="0023630C">
              <w:rPr>
                <w:rFonts w:ascii="仿宋" w:eastAsia="仿宋" w:hAnsi="仿宋" w:cs="仿宋" w:hint="eastAsia"/>
                <w:color w:val="000000"/>
                <w:kern w:val="0"/>
                <w:sz w:val="24"/>
              </w:rPr>
              <w:t>，是对传统教学的延伸与拓展。</w:t>
            </w:r>
          </w:p>
        </w:tc>
      </w:tr>
    </w:tbl>
    <w:p w:rsidR="00255EC5" w:rsidRDefault="00255EC5" w:rsidP="006B08B1">
      <w:pPr>
        <w:spacing w:beforeLines="50" w:line="288" w:lineRule="auto"/>
        <w:ind w:firstLineChars="200" w:firstLine="560"/>
        <w:jc w:val="left"/>
        <w:rPr>
          <w:rFonts w:ascii="仿宋" w:eastAsia="仿宋" w:hAnsi="仿宋"/>
          <w:color w:val="000000"/>
          <w:sz w:val="32"/>
          <w:szCs w:val="32"/>
        </w:rPr>
      </w:pPr>
      <w:r>
        <w:rPr>
          <w:rFonts w:ascii="黑体" w:eastAsia="黑体" w:hAnsi="黑体" w:hint="eastAsia"/>
          <w:color w:val="000000"/>
          <w:sz w:val="28"/>
          <w:szCs w:val="28"/>
        </w:rPr>
        <w:lastRenderedPageBreak/>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255EC5">
        <w:trPr>
          <w:trHeight w:val="3166"/>
        </w:trPr>
        <w:tc>
          <w:tcPr>
            <w:tcW w:w="8296" w:type="dxa"/>
          </w:tcPr>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（本实验教学项目今后</w:t>
            </w:r>
            <w:r>
              <w:rPr>
                <w:rFonts w:ascii="Times New Roman" w:eastAsia="仿宋_GB2312" w:hAnsi="Times New Roman" w:hint="eastAsia"/>
                <w:color w:val="000000"/>
                <w:sz w:val="24"/>
                <w:szCs w:val="24"/>
              </w:rPr>
              <w:t>5</w:t>
            </w:r>
            <w:r>
              <w:rPr>
                <w:rFonts w:ascii="Times New Roman" w:eastAsia="仿宋_GB2312" w:hAnsi="Times New Roman" w:hint="eastAsia"/>
                <w:color w:val="000000"/>
                <w:sz w:val="24"/>
                <w:szCs w:val="24"/>
              </w:rPr>
              <w:t>年继续向高校和社会开放服务计划及预计服务人数</w:t>
            </w:r>
            <w:r>
              <w:rPr>
                <w:rFonts w:ascii="Times New Roman" w:eastAsia="仿宋_GB2312" w:hAnsi="Times New Roman"/>
                <w:color w:val="000000"/>
                <w:sz w:val="24"/>
                <w:szCs w:val="24"/>
              </w:rPr>
              <w:t>）</w:t>
            </w:r>
          </w:p>
          <w:p w:rsidR="00255EC5" w:rsidRDefault="00255EC5">
            <w:pPr>
              <w:numPr>
                <w:ilvl w:val="0"/>
                <w:numId w:val="8"/>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项目持续建设与服务计划：</w:t>
            </w:r>
          </w:p>
          <w:p w:rsidR="00255EC5" w:rsidRPr="00E517D8" w:rsidRDefault="000879FA" w:rsidP="00E517D8">
            <w:pPr>
              <w:widowControl/>
              <w:spacing w:line="44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经济</w:t>
            </w:r>
            <w:r w:rsidR="00E517D8">
              <w:rPr>
                <w:rFonts w:ascii="仿宋" w:eastAsia="仿宋" w:hAnsi="仿宋" w:cs="仿宋" w:hint="eastAsia"/>
                <w:color w:val="000000"/>
                <w:kern w:val="0"/>
                <w:sz w:val="24"/>
              </w:rPr>
              <w:t>大数据分析研究虚拟仿真实验平台目前已经完成一期开发工程，二期工程计划打造一个虚拟</w:t>
            </w:r>
            <w:r>
              <w:rPr>
                <w:rFonts w:ascii="仿宋" w:eastAsia="仿宋" w:hAnsi="仿宋" w:cs="仿宋" w:hint="eastAsia"/>
                <w:color w:val="000000"/>
                <w:kern w:val="0"/>
                <w:sz w:val="24"/>
              </w:rPr>
              <w:t>经济</w:t>
            </w:r>
            <w:r w:rsidR="00E517D8">
              <w:rPr>
                <w:rFonts w:ascii="仿宋" w:eastAsia="仿宋" w:hAnsi="仿宋" w:cs="仿宋" w:hint="eastAsia"/>
                <w:color w:val="000000"/>
                <w:kern w:val="0"/>
                <w:sz w:val="24"/>
              </w:rPr>
              <w:t>大数据生态圈跨行业全供应链的</w:t>
            </w:r>
            <w:r>
              <w:rPr>
                <w:rFonts w:ascii="仿宋" w:eastAsia="仿宋" w:hAnsi="仿宋" w:cs="仿宋" w:hint="eastAsia"/>
                <w:color w:val="000000"/>
                <w:kern w:val="0"/>
                <w:sz w:val="24"/>
              </w:rPr>
              <w:t>经济</w:t>
            </w:r>
            <w:r w:rsidR="00E517D8">
              <w:rPr>
                <w:rFonts w:ascii="仿宋" w:eastAsia="仿宋" w:hAnsi="仿宋" w:cs="仿宋" w:hint="eastAsia"/>
                <w:color w:val="000000"/>
                <w:kern w:val="0"/>
                <w:sz w:val="24"/>
              </w:rPr>
              <w:t>大数据模拟教学、</w:t>
            </w:r>
            <w:r w:rsidR="000E0BF5">
              <w:rPr>
                <w:rFonts w:ascii="仿宋" w:eastAsia="仿宋" w:hAnsi="仿宋" w:cs="仿宋" w:hint="eastAsia"/>
                <w:color w:val="000000"/>
                <w:kern w:val="0"/>
                <w:sz w:val="24"/>
              </w:rPr>
              <w:t>模拟</w:t>
            </w:r>
            <w:r w:rsidR="00352DDB">
              <w:rPr>
                <w:rFonts w:ascii="仿宋" w:eastAsia="仿宋" w:hAnsi="仿宋" w:cs="仿宋" w:hint="eastAsia"/>
                <w:color w:val="000000"/>
                <w:kern w:val="0"/>
                <w:sz w:val="24"/>
              </w:rPr>
              <w:t>评估</w:t>
            </w:r>
            <w:r w:rsidR="00E517D8">
              <w:rPr>
                <w:rFonts w:ascii="仿宋" w:eastAsia="仿宋" w:hAnsi="仿宋" w:cs="仿宋" w:hint="eastAsia"/>
                <w:color w:val="000000"/>
                <w:kern w:val="0"/>
                <w:sz w:val="24"/>
              </w:rPr>
              <w:t>、网络竞赛于一体的创新创业教育云平台，全方位模拟</w:t>
            </w:r>
            <w:r>
              <w:rPr>
                <w:rFonts w:ascii="仿宋" w:eastAsia="仿宋" w:hAnsi="仿宋" w:cs="仿宋" w:hint="eastAsia"/>
                <w:color w:val="000000"/>
                <w:kern w:val="0"/>
                <w:sz w:val="24"/>
              </w:rPr>
              <w:t>经济</w:t>
            </w:r>
            <w:r w:rsidR="00E517D8">
              <w:rPr>
                <w:rFonts w:ascii="仿宋" w:eastAsia="仿宋" w:hAnsi="仿宋" w:cs="仿宋" w:hint="eastAsia"/>
                <w:color w:val="000000"/>
                <w:kern w:val="0"/>
                <w:sz w:val="24"/>
              </w:rPr>
              <w:t>大数据真实的商业生态圈。</w:t>
            </w:r>
          </w:p>
          <w:p w:rsidR="00255EC5" w:rsidRDefault="00255EC5">
            <w:pPr>
              <w:numPr>
                <w:ilvl w:val="0"/>
                <w:numId w:val="8"/>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面向高校的教学推广应用计划：</w:t>
            </w:r>
          </w:p>
          <w:p w:rsidR="00255EC5" w:rsidRPr="00E517D8" w:rsidRDefault="000879FA" w:rsidP="00E517D8">
            <w:pPr>
              <w:widowControl/>
              <w:spacing w:line="44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经济</w:t>
            </w:r>
            <w:r w:rsidR="00E517D8">
              <w:rPr>
                <w:rFonts w:ascii="仿宋" w:eastAsia="仿宋" w:hAnsi="仿宋" w:cs="仿宋" w:hint="eastAsia"/>
                <w:color w:val="000000"/>
                <w:kern w:val="0"/>
                <w:sz w:val="24"/>
              </w:rPr>
              <w:t>大数据分析研究虚拟仿真实验平台由哈尔滨商业大学自主研发，一年</w:t>
            </w:r>
            <w:r w:rsidR="00E517D8">
              <w:rPr>
                <w:rFonts w:ascii="仿宋" w:eastAsia="仿宋" w:hAnsi="仿宋" w:cs="仿宋" w:hint="eastAsia"/>
                <w:color w:val="000000"/>
                <w:kern w:val="0"/>
                <w:sz w:val="24"/>
              </w:rPr>
              <w:lastRenderedPageBreak/>
              <w:t>内免费向省内其它高校开放，利用该平台进行创新创业实践，举行</w:t>
            </w:r>
            <w:r>
              <w:rPr>
                <w:rFonts w:ascii="仿宋" w:eastAsia="仿宋" w:hAnsi="仿宋" w:cs="仿宋" w:hint="eastAsia"/>
                <w:color w:val="000000"/>
                <w:kern w:val="0"/>
                <w:sz w:val="24"/>
              </w:rPr>
              <w:t>经济</w:t>
            </w:r>
            <w:r w:rsidR="00E517D8">
              <w:rPr>
                <w:rFonts w:ascii="仿宋" w:eastAsia="仿宋" w:hAnsi="仿宋" w:cs="仿宋" w:hint="eastAsia"/>
                <w:color w:val="000000"/>
                <w:kern w:val="0"/>
                <w:sz w:val="24"/>
              </w:rPr>
              <w:t>大数据分析研究虚拟仿真实验大赛，全程提供技术支持服务；也可根据高校用户的要求进行二次开发，满足其它兄弟院校个性化的实验教学需求。</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3</w:t>
            </w:r>
            <w:r>
              <w:rPr>
                <w:rFonts w:ascii="Times New Roman" w:eastAsia="仿宋_GB2312" w:hAnsi="Times New Roman" w:hint="eastAsia"/>
                <w:color w:val="000000"/>
                <w:sz w:val="24"/>
                <w:szCs w:val="24"/>
              </w:rPr>
              <w:t>）</w:t>
            </w:r>
            <w:r>
              <w:rPr>
                <w:rFonts w:ascii="Times New Roman" w:eastAsia="仿宋_GB2312" w:hAnsi="Times New Roman"/>
                <w:color w:val="000000"/>
                <w:sz w:val="24"/>
                <w:szCs w:val="24"/>
              </w:rPr>
              <w:t>面向社会的推广</w:t>
            </w:r>
            <w:r>
              <w:rPr>
                <w:rFonts w:ascii="Times New Roman" w:eastAsia="仿宋_GB2312" w:hAnsi="Times New Roman" w:hint="eastAsia"/>
                <w:color w:val="000000"/>
                <w:sz w:val="24"/>
                <w:szCs w:val="24"/>
              </w:rPr>
              <w:t>应用</w:t>
            </w:r>
            <w:r>
              <w:rPr>
                <w:rFonts w:ascii="Times New Roman" w:eastAsia="仿宋_GB2312" w:hAnsi="Times New Roman"/>
                <w:color w:val="000000"/>
                <w:sz w:val="24"/>
                <w:szCs w:val="24"/>
              </w:rPr>
              <w:t>计划</w:t>
            </w:r>
            <w:r>
              <w:rPr>
                <w:rFonts w:ascii="Times New Roman" w:eastAsia="仿宋_GB2312" w:hAnsi="Times New Roman" w:hint="eastAsia"/>
                <w:color w:val="000000"/>
                <w:sz w:val="24"/>
                <w:szCs w:val="24"/>
              </w:rPr>
              <w:t>：</w:t>
            </w:r>
          </w:p>
          <w:p w:rsidR="00255EC5" w:rsidRDefault="00E517D8" w:rsidP="00E517D8">
            <w:pPr>
              <w:spacing w:line="288" w:lineRule="auto"/>
              <w:ind w:firstLineChars="200" w:firstLine="480"/>
              <w:jc w:val="left"/>
              <w:rPr>
                <w:rFonts w:ascii="仿宋" w:eastAsia="仿宋" w:hAnsi="仿宋"/>
                <w:color w:val="000000"/>
                <w:sz w:val="32"/>
                <w:szCs w:val="32"/>
              </w:rPr>
            </w:pPr>
            <w:r>
              <w:rPr>
                <w:rFonts w:ascii="仿宋" w:eastAsia="仿宋" w:hAnsi="仿宋" w:cs="仿宋" w:hint="eastAsia"/>
                <w:color w:val="000000"/>
                <w:kern w:val="0"/>
                <w:sz w:val="24"/>
              </w:rPr>
              <w:t>面向高校和社会免费开放并提供教学服务，1年后至3年内完成项目二期开发，开放全生态跨行业全供应链的</w:t>
            </w:r>
            <w:r w:rsidR="000879FA">
              <w:rPr>
                <w:rFonts w:ascii="仿宋" w:eastAsia="仿宋" w:hAnsi="仿宋" w:cs="仿宋" w:hint="eastAsia"/>
                <w:color w:val="000000"/>
                <w:kern w:val="0"/>
                <w:sz w:val="24"/>
              </w:rPr>
              <w:t>经济</w:t>
            </w:r>
            <w:r>
              <w:rPr>
                <w:rFonts w:ascii="仿宋" w:eastAsia="仿宋" w:hAnsi="仿宋" w:cs="仿宋" w:hint="eastAsia"/>
                <w:color w:val="000000"/>
                <w:kern w:val="0"/>
                <w:sz w:val="24"/>
              </w:rPr>
              <w:t>大数据教学内容。</w:t>
            </w:r>
          </w:p>
        </w:tc>
      </w:tr>
    </w:tbl>
    <w:p w:rsidR="00255EC5" w:rsidRPr="006B08B1" w:rsidRDefault="00255EC5">
      <w:pPr>
        <w:spacing w:line="288" w:lineRule="auto"/>
        <w:ind w:firstLineChars="200" w:firstLine="560"/>
        <w:jc w:val="left"/>
        <w:rPr>
          <w:rFonts w:ascii="黑体" w:eastAsia="黑体" w:hAnsi="黑体"/>
          <w:sz w:val="28"/>
          <w:szCs w:val="28"/>
        </w:rPr>
      </w:pPr>
      <w:r w:rsidRPr="006B08B1">
        <w:rPr>
          <w:rFonts w:ascii="黑体" w:eastAsia="黑体" w:hAnsi="黑体" w:hint="eastAsia"/>
          <w:sz w:val="28"/>
          <w:szCs w:val="28"/>
        </w:rPr>
        <w:lastRenderedPageBreak/>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5812"/>
      </w:tblGrid>
      <w:tr w:rsidR="00255EC5" w:rsidRPr="006B08B1">
        <w:trPr>
          <w:trHeight w:hRule="exact" w:val="567"/>
        </w:trPr>
        <w:tc>
          <w:tcPr>
            <w:tcW w:w="8222" w:type="dxa"/>
            <w:gridSpan w:val="2"/>
            <w:vAlign w:val="center"/>
          </w:tcPr>
          <w:p w:rsidR="00255EC5" w:rsidRPr="006B08B1" w:rsidRDefault="00255EC5">
            <w:pPr>
              <w:spacing w:line="288" w:lineRule="auto"/>
              <w:jc w:val="center"/>
              <w:rPr>
                <w:rFonts w:ascii="Times New Roman" w:eastAsia="仿宋_GB2312" w:hAnsi="Times New Roman"/>
                <w:sz w:val="24"/>
                <w:szCs w:val="24"/>
              </w:rPr>
            </w:pPr>
            <w:r w:rsidRPr="006B08B1">
              <w:rPr>
                <w:rFonts w:ascii="黑体" w:eastAsia="黑体" w:hAnsi="黑体" w:hint="eastAsia"/>
                <w:sz w:val="24"/>
                <w:szCs w:val="24"/>
              </w:rPr>
              <w:t>软件著作权登记情况</w:t>
            </w:r>
          </w:p>
        </w:tc>
      </w:tr>
      <w:tr w:rsidR="00255EC5" w:rsidRPr="006B08B1">
        <w:trPr>
          <w:trHeight w:hRule="exact" w:val="719"/>
        </w:trPr>
        <w:tc>
          <w:tcPr>
            <w:tcW w:w="2410" w:type="dxa"/>
            <w:vAlign w:val="center"/>
          </w:tcPr>
          <w:p w:rsidR="00255EC5" w:rsidRPr="006B08B1" w:rsidRDefault="00255EC5">
            <w:pPr>
              <w:spacing w:line="288" w:lineRule="auto"/>
              <w:jc w:val="left"/>
              <w:rPr>
                <w:rFonts w:ascii="Times New Roman" w:eastAsia="仿宋_GB2312" w:hAnsi="Times New Roman"/>
                <w:b/>
                <w:sz w:val="24"/>
                <w:szCs w:val="24"/>
              </w:rPr>
            </w:pPr>
            <w:r w:rsidRPr="006B08B1">
              <w:rPr>
                <w:rFonts w:ascii="黑体" w:eastAsia="黑体" w:hAnsi="黑体" w:hint="eastAsia"/>
                <w:sz w:val="24"/>
                <w:szCs w:val="24"/>
              </w:rPr>
              <w:t>软件著作权登记情况</w:t>
            </w:r>
          </w:p>
        </w:tc>
        <w:tc>
          <w:tcPr>
            <w:tcW w:w="5812" w:type="dxa"/>
            <w:vAlign w:val="center"/>
          </w:tcPr>
          <w:p w:rsidR="00255EC5" w:rsidRPr="006B08B1" w:rsidRDefault="00255EC5">
            <w:pPr>
              <w:spacing w:line="288" w:lineRule="auto"/>
              <w:jc w:val="left"/>
              <w:rPr>
                <w:rFonts w:ascii="Times New Roman" w:eastAsia="仿宋_GB2312" w:hAnsi="Times New Roman"/>
                <w:sz w:val="24"/>
                <w:szCs w:val="24"/>
              </w:rPr>
            </w:pPr>
            <w:r w:rsidRPr="006B08B1">
              <w:rPr>
                <w:rFonts w:ascii="Times New Roman" w:eastAsia="仿宋_GB2312" w:hAnsi="Times New Roman" w:hint="eastAsia"/>
                <w:sz w:val="24"/>
                <w:szCs w:val="24"/>
              </w:rPr>
              <w:sym w:font="Wingdings 2" w:char="00A3"/>
            </w:r>
            <w:r w:rsidRPr="006B08B1">
              <w:rPr>
                <w:rFonts w:ascii="Times New Roman" w:eastAsia="仿宋_GB2312" w:hAnsi="Times New Roman" w:hint="eastAsia"/>
                <w:sz w:val="24"/>
                <w:szCs w:val="24"/>
              </w:rPr>
              <w:t>已登记</w:t>
            </w:r>
            <w:r w:rsidRPr="006B08B1">
              <w:rPr>
                <w:rFonts w:ascii="Times New Roman" w:eastAsia="仿宋_GB2312" w:hAnsi="Times New Roman" w:hint="eastAsia"/>
                <w:sz w:val="24"/>
                <w:szCs w:val="24"/>
              </w:rPr>
              <w:t xml:space="preserve">  </w:t>
            </w:r>
            <w:r w:rsidRPr="006B08B1">
              <w:rPr>
                <w:rFonts w:ascii="Times New Roman" w:eastAsia="仿宋_GB2312" w:hAnsi="Times New Roman" w:hint="eastAsia"/>
                <w:sz w:val="24"/>
                <w:szCs w:val="24"/>
              </w:rPr>
              <w:sym w:font="Wingdings 2" w:char="00A3"/>
            </w:r>
            <w:r w:rsidRPr="006B08B1">
              <w:rPr>
                <w:rFonts w:ascii="Times New Roman" w:eastAsia="仿宋_GB2312" w:hAnsi="Times New Roman" w:hint="eastAsia"/>
                <w:sz w:val="24"/>
                <w:szCs w:val="24"/>
              </w:rPr>
              <w:t>未登记</w:t>
            </w:r>
          </w:p>
        </w:tc>
      </w:tr>
      <w:tr w:rsidR="00255EC5" w:rsidRPr="006B08B1">
        <w:trPr>
          <w:trHeight w:hRule="exact" w:val="567"/>
        </w:trPr>
        <w:tc>
          <w:tcPr>
            <w:tcW w:w="8222" w:type="dxa"/>
            <w:gridSpan w:val="2"/>
            <w:vAlign w:val="center"/>
          </w:tcPr>
          <w:p w:rsidR="00255EC5" w:rsidRPr="006B08B1" w:rsidRDefault="00255EC5">
            <w:pPr>
              <w:spacing w:line="288" w:lineRule="auto"/>
              <w:jc w:val="left"/>
              <w:rPr>
                <w:rFonts w:ascii="黑体" w:eastAsia="黑体" w:hAnsi="黑体"/>
                <w:sz w:val="24"/>
                <w:szCs w:val="24"/>
              </w:rPr>
            </w:pPr>
            <w:r w:rsidRPr="006B08B1">
              <w:rPr>
                <w:rFonts w:ascii="黑体" w:eastAsia="黑体" w:hAnsi="黑体" w:hint="eastAsia"/>
                <w:sz w:val="24"/>
                <w:szCs w:val="24"/>
              </w:rPr>
              <w:t>完成软件著作权登记的，需填写以下内容</w:t>
            </w:r>
          </w:p>
        </w:tc>
      </w:tr>
      <w:tr w:rsidR="00255EC5" w:rsidRPr="006B08B1">
        <w:trPr>
          <w:trHeight w:hRule="exact" w:val="567"/>
        </w:trPr>
        <w:tc>
          <w:tcPr>
            <w:tcW w:w="2410" w:type="dxa"/>
            <w:vAlign w:val="center"/>
          </w:tcPr>
          <w:p w:rsidR="00255EC5" w:rsidRPr="006B08B1" w:rsidRDefault="00255EC5">
            <w:pPr>
              <w:spacing w:line="288" w:lineRule="auto"/>
              <w:jc w:val="left"/>
              <w:rPr>
                <w:rFonts w:ascii="黑体" w:eastAsia="黑体" w:hAnsi="黑体"/>
                <w:sz w:val="24"/>
                <w:szCs w:val="24"/>
              </w:rPr>
            </w:pPr>
            <w:r w:rsidRPr="006B08B1">
              <w:rPr>
                <w:rFonts w:ascii="黑体" w:eastAsia="黑体" w:hAnsi="黑体" w:hint="eastAsia"/>
                <w:sz w:val="24"/>
                <w:szCs w:val="24"/>
              </w:rPr>
              <w:t>软件名称</w:t>
            </w:r>
          </w:p>
        </w:tc>
        <w:tc>
          <w:tcPr>
            <w:tcW w:w="5812" w:type="dxa"/>
            <w:vAlign w:val="center"/>
          </w:tcPr>
          <w:p w:rsidR="00255EC5" w:rsidRPr="006B08B1" w:rsidRDefault="006B08B1">
            <w:pPr>
              <w:spacing w:line="288" w:lineRule="auto"/>
              <w:jc w:val="left"/>
              <w:rPr>
                <w:rFonts w:ascii="Times New Roman" w:eastAsia="仿宋_GB2312" w:hAnsi="Times New Roman"/>
                <w:sz w:val="24"/>
                <w:szCs w:val="24"/>
              </w:rPr>
            </w:pPr>
            <w:r w:rsidRPr="006B08B1">
              <w:rPr>
                <w:rFonts w:ascii="Times New Roman" w:eastAsia="仿宋_GB2312" w:hAnsi="Times New Roman" w:hint="eastAsia"/>
                <w:sz w:val="24"/>
                <w:szCs w:val="24"/>
              </w:rPr>
              <w:t>经济数据分析软件</w:t>
            </w:r>
          </w:p>
        </w:tc>
      </w:tr>
      <w:tr w:rsidR="00255EC5" w:rsidRPr="006B08B1">
        <w:trPr>
          <w:trHeight w:hRule="exact" w:val="694"/>
        </w:trPr>
        <w:tc>
          <w:tcPr>
            <w:tcW w:w="2410" w:type="dxa"/>
            <w:vAlign w:val="center"/>
          </w:tcPr>
          <w:p w:rsidR="00255EC5" w:rsidRPr="006B08B1" w:rsidRDefault="00255EC5">
            <w:pPr>
              <w:spacing w:line="288" w:lineRule="auto"/>
              <w:jc w:val="left"/>
              <w:rPr>
                <w:rFonts w:ascii="黑体" w:eastAsia="黑体" w:hAnsi="黑体"/>
                <w:sz w:val="24"/>
                <w:szCs w:val="24"/>
              </w:rPr>
            </w:pPr>
            <w:r w:rsidRPr="006B08B1">
              <w:rPr>
                <w:rFonts w:ascii="黑体" w:eastAsia="黑体" w:hAnsi="黑体" w:hint="eastAsia"/>
                <w:sz w:val="24"/>
                <w:szCs w:val="24"/>
              </w:rPr>
              <w:t>是否与项目名称一致</w:t>
            </w:r>
          </w:p>
        </w:tc>
        <w:tc>
          <w:tcPr>
            <w:tcW w:w="5812" w:type="dxa"/>
            <w:vAlign w:val="center"/>
          </w:tcPr>
          <w:p w:rsidR="00255EC5" w:rsidRPr="006B08B1" w:rsidRDefault="00255EC5">
            <w:pPr>
              <w:spacing w:line="288" w:lineRule="auto"/>
              <w:ind w:rightChars="-51" w:right="-107"/>
              <w:jc w:val="left"/>
              <w:rPr>
                <w:rFonts w:ascii="Times New Roman" w:eastAsia="仿宋_GB2312" w:hAnsi="Times New Roman"/>
                <w:sz w:val="24"/>
                <w:szCs w:val="24"/>
              </w:rPr>
            </w:pPr>
            <w:r w:rsidRPr="006B08B1">
              <w:rPr>
                <w:rFonts w:ascii="Times New Roman" w:eastAsia="仿宋_GB2312" w:hAnsi="Times New Roman" w:hint="eastAsia"/>
                <w:sz w:val="24"/>
                <w:szCs w:val="24"/>
              </w:rPr>
              <w:sym w:font="Wingdings 2" w:char="00A3"/>
            </w:r>
            <w:r w:rsidRPr="006B08B1">
              <w:rPr>
                <w:rFonts w:ascii="Times New Roman" w:eastAsia="仿宋_GB2312" w:hAnsi="Times New Roman" w:hint="eastAsia"/>
                <w:sz w:val="24"/>
                <w:szCs w:val="24"/>
              </w:rPr>
              <w:t>是</w:t>
            </w:r>
            <w:r w:rsidRPr="006B08B1">
              <w:rPr>
                <w:rFonts w:ascii="Times New Roman" w:eastAsia="仿宋_GB2312" w:hAnsi="Times New Roman" w:hint="eastAsia"/>
                <w:sz w:val="24"/>
                <w:szCs w:val="24"/>
              </w:rPr>
              <w:t xml:space="preserve">    </w:t>
            </w:r>
            <w:r w:rsidRPr="006B08B1">
              <w:rPr>
                <w:rFonts w:ascii="Times New Roman" w:eastAsia="仿宋_GB2312" w:hAnsi="Times New Roman" w:hint="eastAsia"/>
                <w:sz w:val="24"/>
                <w:szCs w:val="24"/>
              </w:rPr>
              <w:sym w:font="Wingdings 2" w:char="00A3"/>
            </w:r>
            <w:r w:rsidRPr="006B08B1">
              <w:rPr>
                <w:rFonts w:ascii="Times New Roman" w:eastAsia="仿宋_GB2312" w:hAnsi="Times New Roman" w:hint="eastAsia"/>
                <w:sz w:val="24"/>
                <w:szCs w:val="24"/>
              </w:rPr>
              <w:t>否</w:t>
            </w:r>
            <w:r w:rsidRPr="006B08B1">
              <w:rPr>
                <w:rFonts w:ascii="Times New Roman" w:eastAsia="仿宋_GB2312" w:hAnsi="Times New Roman" w:hint="eastAsia"/>
                <w:sz w:val="24"/>
                <w:szCs w:val="24"/>
              </w:rPr>
              <w:t xml:space="preserve">  </w:t>
            </w:r>
          </w:p>
        </w:tc>
      </w:tr>
      <w:tr w:rsidR="00255EC5" w:rsidRPr="006B08B1">
        <w:trPr>
          <w:trHeight w:hRule="exact" w:val="567"/>
        </w:trPr>
        <w:tc>
          <w:tcPr>
            <w:tcW w:w="2410" w:type="dxa"/>
            <w:vAlign w:val="center"/>
          </w:tcPr>
          <w:p w:rsidR="00255EC5" w:rsidRPr="006B08B1" w:rsidRDefault="00255EC5">
            <w:pPr>
              <w:spacing w:line="288" w:lineRule="auto"/>
              <w:jc w:val="left"/>
              <w:rPr>
                <w:rFonts w:ascii="黑体" w:eastAsia="黑体" w:hAnsi="黑体"/>
                <w:sz w:val="24"/>
                <w:szCs w:val="24"/>
              </w:rPr>
            </w:pPr>
            <w:r w:rsidRPr="006B08B1">
              <w:rPr>
                <w:rFonts w:ascii="黑体" w:eastAsia="黑体" w:hAnsi="黑体" w:hint="eastAsia"/>
                <w:sz w:val="24"/>
                <w:szCs w:val="24"/>
              </w:rPr>
              <w:t>著作权人</w:t>
            </w:r>
          </w:p>
        </w:tc>
        <w:tc>
          <w:tcPr>
            <w:tcW w:w="5812" w:type="dxa"/>
            <w:vAlign w:val="center"/>
          </w:tcPr>
          <w:p w:rsidR="00255EC5" w:rsidRPr="006B08B1" w:rsidRDefault="00255EC5">
            <w:pPr>
              <w:spacing w:line="288" w:lineRule="auto"/>
              <w:jc w:val="left"/>
              <w:rPr>
                <w:rFonts w:ascii="Times New Roman" w:eastAsia="仿宋_GB2312" w:hAnsi="Times New Roman"/>
                <w:sz w:val="24"/>
                <w:szCs w:val="24"/>
              </w:rPr>
            </w:pPr>
          </w:p>
        </w:tc>
      </w:tr>
      <w:tr w:rsidR="00255EC5" w:rsidRPr="006B08B1">
        <w:trPr>
          <w:trHeight w:hRule="exact" w:val="567"/>
        </w:trPr>
        <w:tc>
          <w:tcPr>
            <w:tcW w:w="2410" w:type="dxa"/>
            <w:vAlign w:val="center"/>
          </w:tcPr>
          <w:p w:rsidR="00255EC5" w:rsidRPr="006B08B1" w:rsidRDefault="00255EC5">
            <w:pPr>
              <w:spacing w:line="288" w:lineRule="auto"/>
              <w:jc w:val="left"/>
              <w:rPr>
                <w:rFonts w:ascii="黑体" w:eastAsia="黑体" w:hAnsi="黑体"/>
                <w:sz w:val="24"/>
                <w:szCs w:val="24"/>
              </w:rPr>
            </w:pPr>
            <w:r w:rsidRPr="006B08B1">
              <w:rPr>
                <w:rFonts w:ascii="黑体" w:eastAsia="黑体" w:hAnsi="黑体" w:hint="eastAsia"/>
                <w:sz w:val="24"/>
                <w:szCs w:val="24"/>
              </w:rPr>
              <w:t>权利范围</w:t>
            </w:r>
          </w:p>
        </w:tc>
        <w:tc>
          <w:tcPr>
            <w:tcW w:w="5812" w:type="dxa"/>
            <w:vAlign w:val="center"/>
          </w:tcPr>
          <w:p w:rsidR="00255EC5" w:rsidRPr="006B08B1" w:rsidRDefault="00255EC5">
            <w:pPr>
              <w:spacing w:line="288" w:lineRule="auto"/>
              <w:jc w:val="left"/>
              <w:rPr>
                <w:rFonts w:ascii="Times New Roman" w:eastAsia="仿宋_GB2312" w:hAnsi="Times New Roman"/>
                <w:sz w:val="24"/>
                <w:szCs w:val="24"/>
              </w:rPr>
            </w:pPr>
          </w:p>
        </w:tc>
      </w:tr>
      <w:tr w:rsidR="00255EC5" w:rsidRPr="006B08B1">
        <w:trPr>
          <w:trHeight w:hRule="exact" w:val="567"/>
        </w:trPr>
        <w:tc>
          <w:tcPr>
            <w:tcW w:w="2410" w:type="dxa"/>
            <w:vAlign w:val="center"/>
          </w:tcPr>
          <w:p w:rsidR="00255EC5" w:rsidRPr="006B08B1" w:rsidRDefault="00255EC5">
            <w:pPr>
              <w:spacing w:line="288" w:lineRule="auto"/>
              <w:jc w:val="left"/>
              <w:rPr>
                <w:rFonts w:ascii="黑体" w:eastAsia="黑体" w:hAnsi="黑体"/>
                <w:sz w:val="24"/>
                <w:szCs w:val="24"/>
              </w:rPr>
            </w:pPr>
            <w:r w:rsidRPr="006B08B1">
              <w:rPr>
                <w:rFonts w:ascii="黑体" w:eastAsia="黑体" w:hAnsi="黑体" w:hint="eastAsia"/>
                <w:sz w:val="24"/>
                <w:szCs w:val="24"/>
              </w:rPr>
              <w:t>登记号</w:t>
            </w:r>
          </w:p>
        </w:tc>
        <w:tc>
          <w:tcPr>
            <w:tcW w:w="5812" w:type="dxa"/>
            <w:vAlign w:val="center"/>
          </w:tcPr>
          <w:p w:rsidR="00255EC5" w:rsidRPr="006B08B1" w:rsidRDefault="00255EC5">
            <w:pPr>
              <w:spacing w:line="288" w:lineRule="auto"/>
              <w:jc w:val="left"/>
              <w:rPr>
                <w:rFonts w:ascii="Times New Roman" w:eastAsia="仿宋_GB2312" w:hAnsi="Times New Roman"/>
                <w:sz w:val="24"/>
                <w:szCs w:val="24"/>
              </w:rPr>
            </w:pPr>
          </w:p>
        </w:tc>
      </w:tr>
    </w:tbl>
    <w:p w:rsidR="006B08B1" w:rsidRDefault="006B08B1">
      <w:pPr>
        <w:spacing w:line="288" w:lineRule="auto"/>
        <w:ind w:firstLineChars="200" w:firstLine="560"/>
        <w:jc w:val="left"/>
        <w:rPr>
          <w:rFonts w:ascii="黑体" w:eastAsia="黑体" w:hAnsi="黑体" w:hint="eastAsia"/>
          <w:color w:val="000000"/>
          <w:sz w:val="28"/>
          <w:szCs w:val="28"/>
        </w:rPr>
      </w:pPr>
    </w:p>
    <w:p w:rsidR="006B08B1" w:rsidRDefault="006B08B1">
      <w:pPr>
        <w:spacing w:line="288" w:lineRule="auto"/>
        <w:ind w:firstLineChars="200" w:firstLine="560"/>
        <w:jc w:val="left"/>
        <w:rPr>
          <w:rFonts w:ascii="黑体" w:eastAsia="黑体" w:hAnsi="黑体" w:hint="eastAsia"/>
          <w:color w:val="000000"/>
          <w:sz w:val="28"/>
          <w:szCs w:val="28"/>
        </w:rPr>
      </w:pPr>
    </w:p>
    <w:p w:rsidR="006B08B1" w:rsidRDefault="006B08B1">
      <w:pPr>
        <w:spacing w:line="288" w:lineRule="auto"/>
        <w:ind w:firstLineChars="200" w:firstLine="560"/>
        <w:jc w:val="left"/>
        <w:rPr>
          <w:rFonts w:ascii="黑体" w:eastAsia="黑体" w:hAnsi="黑体" w:hint="eastAsia"/>
          <w:color w:val="000000"/>
          <w:sz w:val="28"/>
          <w:szCs w:val="28"/>
        </w:rPr>
      </w:pPr>
    </w:p>
    <w:p w:rsidR="006B08B1" w:rsidRDefault="006B08B1">
      <w:pPr>
        <w:spacing w:line="288" w:lineRule="auto"/>
        <w:ind w:firstLineChars="200" w:firstLine="560"/>
        <w:jc w:val="left"/>
        <w:rPr>
          <w:rFonts w:ascii="黑体" w:eastAsia="黑体" w:hAnsi="黑体" w:hint="eastAsia"/>
          <w:color w:val="000000"/>
          <w:sz w:val="28"/>
          <w:szCs w:val="28"/>
        </w:rPr>
      </w:pPr>
    </w:p>
    <w:p w:rsidR="006B08B1" w:rsidRDefault="006B08B1">
      <w:pPr>
        <w:spacing w:line="288" w:lineRule="auto"/>
        <w:ind w:firstLineChars="200" w:firstLine="560"/>
        <w:jc w:val="left"/>
        <w:rPr>
          <w:rFonts w:ascii="黑体" w:eastAsia="黑体" w:hAnsi="黑体" w:hint="eastAsia"/>
          <w:color w:val="000000"/>
          <w:sz w:val="28"/>
          <w:szCs w:val="28"/>
        </w:rPr>
      </w:pPr>
    </w:p>
    <w:p w:rsidR="006B08B1" w:rsidRDefault="006B08B1">
      <w:pPr>
        <w:spacing w:line="288" w:lineRule="auto"/>
        <w:ind w:firstLineChars="200" w:firstLine="560"/>
        <w:jc w:val="left"/>
        <w:rPr>
          <w:rFonts w:ascii="黑体" w:eastAsia="黑体" w:hAnsi="黑体" w:hint="eastAsia"/>
          <w:color w:val="000000"/>
          <w:sz w:val="28"/>
          <w:szCs w:val="28"/>
        </w:rPr>
      </w:pPr>
    </w:p>
    <w:p w:rsidR="006B08B1" w:rsidRDefault="006B08B1">
      <w:pPr>
        <w:spacing w:line="288" w:lineRule="auto"/>
        <w:ind w:firstLineChars="200" w:firstLine="560"/>
        <w:jc w:val="left"/>
        <w:rPr>
          <w:rFonts w:ascii="黑体" w:eastAsia="黑体" w:hAnsi="黑体" w:hint="eastAsia"/>
          <w:color w:val="000000"/>
          <w:sz w:val="28"/>
          <w:szCs w:val="28"/>
        </w:rPr>
      </w:pPr>
    </w:p>
    <w:p w:rsidR="006B08B1" w:rsidRDefault="006B08B1">
      <w:pPr>
        <w:spacing w:line="288" w:lineRule="auto"/>
        <w:ind w:firstLineChars="200" w:firstLine="560"/>
        <w:jc w:val="left"/>
        <w:rPr>
          <w:rFonts w:ascii="黑体" w:eastAsia="黑体" w:hAnsi="黑体" w:hint="eastAsia"/>
          <w:color w:val="000000"/>
          <w:sz w:val="28"/>
          <w:szCs w:val="28"/>
        </w:rPr>
      </w:pPr>
    </w:p>
    <w:p w:rsidR="00255EC5" w:rsidRDefault="00255EC5">
      <w:pPr>
        <w:spacing w:line="288" w:lineRule="auto"/>
        <w:ind w:firstLineChars="200" w:firstLine="560"/>
        <w:jc w:val="left"/>
        <w:rPr>
          <w:rFonts w:ascii="黑体" w:eastAsia="黑体" w:hAnsi="黑体"/>
          <w:color w:val="000000"/>
          <w:sz w:val="28"/>
          <w:szCs w:val="28"/>
        </w:rPr>
      </w:pPr>
      <w:r>
        <w:rPr>
          <w:rFonts w:ascii="黑体" w:eastAsia="黑体" w:hAnsi="黑体"/>
          <w:color w:val="000000"/>
          <w:sz w:val="28"/>
          <w:szCs w:val="28"/>
        </w:rPr>
        <w:lastRenderedPageBreak/>
        <w:t>8</w:t>
      </w:r>
      <w:r>
        <w:rPr>
          <w:rFonts w:ascii="黑体" w:eastAsia="黑体" w:hAnsi="黑体"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tblGrid>
      <w:tr w:rsidR="00255EC5">
        <w:trPr>
          <w:trHeight w:val="4748"/>
        </w:trPr>
        <w:tc>
          <w:tcPr>
            <w:tcW w:w="8222" w:type="dxa"/>
            <w:vAlign w:val="center"/>
          </w:tcPr>
          <w:p w:rsidR="00255EC5" w:rsidRDefault="00255EC5" w:rsidP="006B08B1">
            <w:pPr>
              <w:spacing w:beforeLines="50" w:afterLines="50" w:line="288" w:lineRule="auto"/>
              <w:ind w:firstLineChars="200" w:firstLine="48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255EC5" w:rsidRDefault="00255EC5" w:rsidP="006B08B1">
            <w:pPr>
              <w:spacing w:beforeLines="50" w:afterLines="50" w:line="288" w:lineRule="auto"/>
              <w:ind w:firstLineChars="200" w:firstLine="48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本人已认真填写、检查申报材料，保证内容真实、准确、有效。</w:t>
            </w:r>
          </w:p>
          <w:p w:rsidR="00255EC5" w:rsidRDefault="00255EC5">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实验教学项目负责人（签字）：</w:t>
            </w:r>
          </w:p>
          <w:p w:rsidR="00255EC5" w:rsidRDefault="00255EC5">
            <w:pPr>
              <w:spacing w:line="288" w:lineRule="auto"/>
              <w:jc w:val="left"/>
              <w:rPr>
                <w:rFonts w:ascii="Times New Roman" w:eastAsia="仿宋_GB2312" w:hAnsi="Times New Roman"/>
                <w:color w:val="000000"/>
                <w:sz w:val="24"/>
                <w:szCs w:val="24"/>
              </w:rPr>
            </w:pPr>
          </w:p>
          <w:p w:rsidR="00255EC5" w:rsidRDefault="00255EC5">
            <w:pPr>
              <w:spacing w:line="288" w:lineRule="auto"/>
              <w:jc w:val="left"/>
              <w:rPr>
                <w:rFonts w:ascii="仿宋" w:eastAsia="仿宋" w:hAnsi="仿宋"/>
                <w:color w:val="000000"/>
                <w:sz w:val="32"/>
                <w:szCs w:val="32"/>
              </w:rPr>
            </w:pP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日</w:t>
            </w:r>
          </w:p>
        </w:tc>
      </w:tr>
    </w:tbl>
    <w:p w:rsidR="00255EC5" w:rsidRDefault="00255EC5">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9</w:t>
      </w:r>
      <w:r>
        <w:rPr>
          <w:rFonts w:ascii="黑体" w:eastAsia="黑体" w:hAnsi="黑体"/>
          <w:color w:val="000000"/>
          <w:sz w:val="28"/>
          <w:szCs w:val="28"/>
        </w:rPr>
        <w:t>.</w:t>
      </w:r>
      <w:r>
        <w:rPr>
          <w:rFonts w:ascii="黑体" w:eastAsia="黑体" w:hAnsi="黑体" w:hint="eastAsia"/>
          <w:color w:val="000000"/>
          <w:sz w:val="28"/>
          <w:szCs w:val="28"/>
        </w:rPr>
        <w:t>附件材料清单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tblGrid>
      <w:tr w:rsidR="00255EC5">
        <w:tc>
          <w:tcPr>
            <w:tcW w:w="8222" w:type="dxa"/>
            <w:vAlign w:val="center"/>
          </w:tcPr>
          <w:p w:rsidR="00255EC5" w:rsidRDefault="00255EC5" w:rsidP="006B08B1">
            <w:pPr>
              <w:spacing w:beforeLines="50" w:afterLines="50" w:line="288" w:lineRule="auto"/>
              <w:ind w:firstLineChars="200" w:firstLine="480"/>
              <w:jc w:val="left"/>
              <w:rPr>
                <w:rFonts w:ascii="仿宋" w:eastAsia="仿宋" w:hAnsi="仿宋"/>
                <w:color w:val="000000"/>
                <w:sz w:val="24"/>
                <w:szCs w:val="24"/>
              </w:rPr>
            </w:pPr>
          </w:p>
          <w:p w:rsidR="00255EC5" w:rsidRDefault="00255EC5" w:rsidP="006B08B1">
            <w:pPr>
              <w:spacing w:beforeLines="50" w:afterLines="50" w:line="288" w:lineRule="auto"/>
              <w:ind w:firstLineChars="200" w:firstLine="480"/>
              <w:jc w:val="left"/>
              <w:rPr>
                <w:rFonts w:ascii="黑体" w:eastAsia="黑体" w:hAnsi="黑体"/>
                <w:color w:val="000000"/>
                <w:sz w:val="24"/>
                <w:szCs w:val="24"/>
              </w:rPr>
            </w:pPr>
            <w:r>
              <w:rPr>
                <w:rFonts w:ascii="黑体" w:eastAsia="黑体" w:hAnsi="黑体"/>
                <w:color w:val="000000"/>
                <w:sz w:val="24"/>
                <w:szCs w:val="24"/>
              </w:rPr>
              <w:t>1.</w:t>
            </w:r>
            <w:r>
              <w:rPr>
                <w:rFonts w:ascii="黑体" w:eastAsia="黑体" w:hAnsi="黑体" w:hint="eastAsia"/>
                <w:color w:val="000000"/>
                <w:sz w:val="24"/>
                <w:szCs w:val="24"/>
              </w:rPr>
              <w:t>政治审查意见（必须提供）</w:t>
            </w:r>
          </w:p>
          <w:p w:rsidR="00255EC5" w:rsidRDefault="00255EC5" w:rsidP="006B08B1">
            <w:pPr>
              <w:spacing w:beforeLines="50" w:afterLines="50" w:line="288" w:lineRule="auto"/>
              <w:ind w:firstLineChars="200" w:firstLine="48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（本校党委须</w:t>
            </w:r>
            <w:r>
              <w:rPr>
                <w:rFonts w:ascii="Times New Roman" w:eastAsia="仿宋_GB2312" w:hAnsi="Times New Roman"/>
                <w:color w:val="000000"/>
                <w:sz w:val="24"/>
                <w:szCs w:val="24"/>
              </w:rPr>
              <w:t>对</w:t>
            </w:r>
            <w:r>
              <w:rPr>
                <w:rFonts w:ascii="Times New Roman" w:eastAsia="仿宋_GB2312" w:hAnsi="Times New Roman" w:hint="eastAsia"/>
                <w:color w:val="000000"/>
                <w:sz w:val="24"/>
                <w:szCs w:val="24"/>
              </w:rPr>
              <w:t>项目团队成员情况进行审查，并对项目内容的政治导向进行把关，确保项目正确的政治方向、价值取向。须由学校党委盖章。无统一格式要求。）</w:t>
            </w:r>
          </w:p>
          <w:p w:rsidR="00255EC5" w:rsidRDefault="00255EC5" w:rsidP="006B08B1">
            <w:pPr>
              <w:spacing w:beforeLines="50" w:afterLines="50" w:line="288" w:lineRule="auto"/>
              <w:jc w:val="left"/>
              <w:rPr>
                <w:rFonts w:ascii="仿宋" w:eastAsia="仿宋" w:hAnsi="仿宋"/>
                <w:color w:val="000000"/>
                <w:sz w:val="24"/>
                <w:szCs w:val="24"/>
              </w:rPr>
            </w:pPr>
          </w:p>
          <w:p w:rsidR="00255EC5" w:rsidRDefault="00255EC5" w:rsidP="006B08B1">
            <w:pPr>
              <w:spacing w:beforeLines="50" w:afterLines="50" w:line="288" w:lineRule="auto"/>
              <w:ind w:firstLineChars="200" w:firstLine="480"/>
              <w:jc w:val="left"/>
              <w:rPr>
                <w:rFonts w:ascii="黑体" w:eastAsia="黑体" w:hAnsi="黑体"/>
                <w:color w:val="000000"/>
                <w:sz w:val="24"/>
                <w:szCs w:val="24"/>
              </w:rPr>
            </w:pPr>
            <w:r>
              <w:rPr>
                <w:rFonts w:ascii="黑体" w:eastAsia="黑体" w:hAnsi="黑体"/>
                <w:color w:val="000000"/>
                <w:sz w:val="24"/>
                <w:szCs w:val="24"/>
              </w:rPr>
              <w:t>2.</w:t>
            </w:r>
            <w:r>
              <w:rPr>
                <w:rFonts w:ascii="黑体" w:eastAsia="黑体" w:hAnsi="黑体" w:hint="eastAsia"/>
                <w:color w:val="000000"/>
                <w:sz w:val="24"/>
                <w:szCs w:val="24"/>
              </w:rPr>
              <w:t>校外评价意见（可选提供）</w:t>
            </w:r>
          </w:p>
          <w:p w:rsidR="00255EC5" w:rsidRDefault="00255EC5" w:rsidP="006B08B1">
            <w:pPr>
              <w:spacing w:beforeLines="50" w:afterLines="50" w:line="288" w:lineRule="auto"/>
              <w:ind w:firstLineChars="200" w:firstLine="480"/>
              <w:jc w:val="left"/>
              <w:rPr>
                <w:rFonts w:ascii="Times New Roman" w:eastAsia="仿宋_GB2312" w:hAnsi="Times New Roman"/>
                <w:color w:val="000000"/>
                <w:sz w:val="24"/>
                <w:szCs w:val="24"/>
              </w:rPr>
            </w:pPr>
            <w:r>
              <w:rPr>
                <w:rFonts w:ascii="仿宋" w:eastAsia="仿宋" w:hAnsi="仿宋" w:hint="eastAsia"/>
                <w:color w:val="000000"/>
                <w:sz w:val="24"/>
                <w:szCs w:val="24"/>
              </w:rPr>
              <w:t>（</w:t>
            </w:r>
            <w:r>
              <w:rPr>
                <w:rFonts w:ascii="Times New Roman" w:eastAsia="仿宋_GB2312" w:hAnsi="Times New Roman"/>
                <w:color w:val="000000"/>
                <w:sz w:val="24"/>
                <w:szCs w:val="24"/>
              </w:rPr>
              <w:t>评价意见作为项目有关学术水平、项目质量、应用效果等某一方面的佐证性材料或补充材料，可由项目应用高校或社会应用机构等出具。评价意见须经相关单位盖章，以</w:t>
            </w:r>
            <w:r>
              <w:rPr>
                <w:rFonts w:ascii="Times New Roman" w:eastAsia="仿宋_GB2312" w:hAnsi="Times New Roman"/>
                <w:color w:val="000000"/>
                <w:sz w:val="24"/>
                <w:szCs w:val="24"/>
              </w:rPr>
              <w:t>1</w:t>
            </w:r>
            <w:r>
              <w:rPr>
                <w:rFonts w:ascii="Times New Roman" w:eastAsia="仿宋_GB2312" w:hAnsi="Times New Roman"/>
                <w:color w:val="000000"/>
                <w:sz w:val="24"/>
                <w:szCs w:val="24"/>
              </w:rPr>
              <w:t>份为宜，不得超过２份。无统一格式要求。）</w:t>
            </w:r>
          </w:p>
          <w:p w:rsidR="00255EC5" w:rsidRDefault="00255EC5" w:rsidP="006B08B1">
            <w:pPr>
              <w:spacing w:beforeLines="50" w:afterLines="50" w:line="288" w:lineRule="auto"/>
              <w:ind w:firstLineChars="200" w:firstLine="480"/>
              <w:jc w:val="left"/>
              <w:rPr>
                <w:rFonts w:ascii="仿宋" w:eastAsia="仿宋" w:hAnsi="仿宋"/>
                <w:color w:val="000000"/>
                <w:sz w:val="24"/>
                <w:szCs w:val="24"/>
              </w:rPr>
            </w:pPr>
          </w:p>
          <w:p w:rsidR="00255EC5" w:rsidRDefault="00255EC5" w:rsidP="006B08B1">
            <w:pPr>
              <w:spacing w:beforeLines="50" w:afterLines="50" w:line="288" w:lineRule="auto"/>
              <w:ind w:firstLineChars="200" w:firstLine="480"/>
              <w:jc w:val="left"/>
              <w:rPr>
                <w:rFonts w:ascii="仿宋" w:eastAsia="仿宋" w:hAnsi="仿宋"/>
                <w:color w:val="000000"/>
                <w:sz w:val="24"/>
                <w:szCs w:val="24"/>
              </w:rPr>
            </w:pPr>
          </w:p>
          <w:p w:rsidR="00255EC5" w:rsidRDefault="00255EC5" w:rsidP="006B08B1">
            <w:pPr>
              <w:spacing w:beforeLines="50" w:afterLines="50" w:line="288" w:lineRule="auto"/>
              <w:ind w:firstLineChars="200" w:firstLine="480"/>
              <w:jc w:val="left"/>
              <w:rPr>
                <w:rFonts w:ascii="仿宋" w:eastAsia="仿宋" w:hAnsi="仿宋"/>
                <w:color w:val="000000"/>
                <w:sz w:val="24"/>
                <w:szCs w:val="24"/>
              </w:rPr>
            </w:pPr>
          </w:p>
        </w:tc>
      </w:tr>
    </w:tbl>
    <w:p w:rsidR="00255EC5" w:rsidRDefault="00255EC5">
      <w:pPr>
        <w:spacing w:line="288" w:lineRule="auto"/>
        <w:ind w:firstLineChars="200" w:firstLine="560"/>
        <w:jc w:val="left"/>
        <w:rPr>
          <w:rFonts w:ascii="黑体" w:eastAsia="黑体" w:hAnsi="黑体"/>
          <w:color w:val="000000"/>
          <w:sz w:val="28"/>
          <w:szCs w:val="28"/>
        </w:rPr>
      </w:pPr>
    </w:p>
    <w:p w:rsidR="00255EC5" w:rsidRDefault="00255EC5">
      <w:pPr>
        <w:spacing w:line="288" w:lineRule="auto"/>
        <w:ind w:firstLineChars="200" w:firstLine="560"/>
        <w:jc w:val="left"/>
        <w:rPr>
          <w:rFonts w:ascii="仿宋" w:eastAsia="仿宋" w:hAnsi="仿宋"/>
          <w:color w:val="000000"/>
          <w:sz w:val="32"/>
          <w:szCs w:val="32"/>
        </w:rPr>
      </w:pPr>
      <w:r>
        <w:rPr>
          <w:rFonts w:ascii="黑体" w:eastAsia="黑体" w:hAnsi="黑体"/>
          <w:color w:val="000000"/>
          <w:sz w:val="28"/>
          <w:szCs w:val="28"/>
        </w:rPr>
        <w:br w:type="page"/>
      </w:r>
      <w:r>
        <w:rPr>
          <w:rFonts w:ascii="黑体" w:eastAsia="黑体" w:hAnsi="黑体"/>
          <w:color w:val="000000"/>
          <w:sz w:val="28"/>
          <w:szCs w:val="28"/>
        </w:rPr>
        <w:lastRenderedPageBreak/>
        <w:t>10</w:t>
      </w:r>
      <w:r>
        <w:rPr>
          <w:rFonts w:ascii="黑体" w:eastAsia="黑体" w:hAnsi="黑体" w:hint="eastAsia"/>
          <w:color w:val="000000"/>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255EC5">
        <w:trPr>
          <w:trHeight w:val="4765"/>
        </w:trPr>
        <w:tc>
          <w:tcPr>
            <w:tcW w:w="8296" w:type="dxa"/>
          </w:tcPr>
          <w:p w:rsidR="00255EC5" w:rsidRDefault="00255EC5">
            <w:pPr>
              <w:spacing w:line="288" w:lineRule="auto"/>
              <w:jc w:val="left"/>
              <w:rPr>
                <w:rFonts w:ascii="仿宋_GB2312" w:eastAsia="仿宋_GB2312" w:hAnsi="仿宋"/>
                <w:color w:val="000000"/>
                <w:sz w:val="24"/>
                <w:szCs w:val="24"/>
              </w:rPr>
            </w:pPr>
          </w:p>
          <w:p w:rsidR="00255EC5" w:rsidRDefault="00255EC5">
            <w:pPr>
              <w:spacing w:line="288" w:lineRule="auto"/>
              <w:ind w:firstLineChars="200" w:firstLine="480"/>
              <w:jc w:val="left"/>
              <w:rPr>
                <w:rFonts w:ascii="仿宋" w:eastAsia="仿宋" w:hAnsi="仿宋"/>
                <w:color w:val="000000"/>
                <w:sz w:val="32"/>
                <w:szCs w:val="32"/>
              </w:rPr>
            </w:pPr>
            <w:r>
              <w:rPr>
                <w:rFonts w:ascii="仿宋_GB2312" w:eastAsia="仿宋_GB2312" w:hAnsi="仿宋" w:hint="eastAsia"/>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255EC5" w:rsidRDefault="00255EC5">
            <w:pPr>
              <w:spacing w:line="288" w:lineRule="auto"/>
              <w:ind w:firstLine="480"/>
              <w:jc w:val="left"/>
              <w:rPr>
                <w:rFonts w:ascii="仿宋_GB2312" w:eastAsia="仿宋_GB2312" w:hAnsi="仿宋"/>
                <w:color w:val="000000"/>
                <w:sz w:val="24"/>
                <w:szCs w:val="24"/>
              </w:rPr>
            </w:pPr>
            <w:r>
              <w:rPr>
                <w:rFonts w:ascii="仿宋_GB2312" w:eastAsia="仿宋_GB2312" w:hAnsi="仿宋" w:hint="eastAsia"/>
                <w:color w:val="000000"/>
                <w:sz w:val="24"/>
                <w:szCs w:val="24"/>
              </w:rPr>
              <w:t>本虚拟仿真实验教学项目如果被认定为“国家虚拟仿真实验教学项目”，学校将严格贯彻《教育部高等教育司关于加强国家虚拟仿真实验教学项目持续服务和管理有关工作的通知》要求，承诺将监督和保障该实验教学项目面向高校和社会开放，并提供教学服务不少于</w:t>
            </w:r>
            <w:r>
              <w:rPr>
                <w:rFonts w:ascii="Times New Roman" w:eastAsia="仿宋_GB2312" w:hAnsi="Times New Roman" w:hint="eastAsia"/>
                <w:color w:val="000000"/>
                <w:sz w:val="24"/>
                <w:szCs w:val="24"/>
              </w:rPr>
              <w:t>5</w:t>
            </w:r>
            <w:r>
              <w:rPr>
                <w:rFonts w:ascii="仿宋_GB2312" w:eastAsia="仿宋_GB2312" w:hAnsi="仿宋" w:hint="eastAsia"/>
                <w:color w:val="000000"/>
                <w:sz w:val="24"/>
                <w:szCs w:val="24"/>
              </w:rPr>
              <w:t>年，支持和监督教学服务团队对实验教学项目进行持续改进完善和服务。</w:t>
            </w:r>
          </w:p>
          <w:p w:rsidR="00255EC5" w:rsidRDefault="00255EC5">
            <w:pPr>
              <w:spacing w:line="288" w:lineRule="auto"/>
              <w:jc w:val="left"/>
              <w:rPr>
                <w:rFonts w:ascii="仿宋" w:eastAsia="仿宋" w:hAnsi="仿宋"/>
                <w:color w:val="000000"/>
                <w:sz w:val="24"/>
                <w:szCs w:val="24"/>
              </w:rPr>
            </w:pPr>
          </w:p>
          <w:p w:rsidR="00255EC5" w:rsidRDefault="00255EC5">
            <w:pPr>
              <w:spacing w:line="288" w:lineRule="auto"/>
              <w:jc w:val="left"/>
              <w:rPr>
                <w:rFonts w:ascii="仿宋" w:eastAsia="仿宋" w:hAnsi="仿宋"/>
                <w:color w:val="000000"/>
                <w:sz w:val="24"/>
                <w:szCs w:val="24"/>
              </w:rPr>
            </w:pPr>
          </w:p>
          <w:p w:rsidR="00255EC5" w:rsidRDefault="00255EC5">
            <w:pPr>
              <w:spacing w:line="288" w:lineRule="auto"/>
              <w:jc w:val="left"/>
              <w:rPr>
                <w:rFonts w:ascii="仿宋_GB2312" w:eastAsia="仿宋_GB2312" w:hAnsi="仿宋"/>
                <w:color w:val="000000"/>
                <w:sz w:val="24"/>
                <w:szCs w:val="24"/>
              </w:rPr>
            </w:pPr>
            <w:r>
              <w:rPr>
                <w:rFonts w:ascii="仿宋" w:eastAsia="仿宋" w:hAnsi="仿宋" w:hint="eastAsia"/>
                <w:color w:val="000000"/>
                <w:sz w:val="24"/>
                <w:szCs w:val="24"/>
              </w:rPr>
              <w:t xml:space="preserve">  </w:t>
            </w:r>
            <w:r>
              <w:rPr>
                <w:rFonts w:ascii="仿宋_GB2312" w:eastAsia="仿宋_GB2312" w:hAnsi="仿宋" w:hint="eastAsia"/>
                <w:color w:val="000000"/>
                <w:sz w:val="24"/>
                <w:szCs w:val="24"/>
              </w:rPr>
              <w:t xml:space="preserve">  （其他需要说明的意见。）</w:t>
            </w:r>
          </w:p>
          <w:p w:rsidR="00255EC5" w:rsidRDefault="00255EC5">
            <w:pPr>
              <w:spacing w:line="288" w:lineRule="auto"/>
              <w:jc w:val="left"/>
              <w:rPr>
                <w:rFonts w:ascii="黑体" w:eastAsia="黑体" w:hAnsi="黑体"/>
                <w:color w:val="000000"/>
                <w:sz w:val="24"/>
                <w:szCs w:val="24"/>
              </w:rPr>
            </w:pPr>
          </w:p>
          <w:p w:rsidR="00255EC5" w:rsidRDefault="00255EC5">
            <w:pPr>
              <w:spacing w:line="288" w:lineRule="auto"/>
              <w:jc w:val="left"/>
              <w:rPr>
                <w:rFonts w:ascii="仿宋_GB2312" w:eastAsia="仿宋_GB2312" w:hAnsi="仿宋"/>
                <w:color w:val="000000"/>
                <w:sz w:val="24"/>
                <w:szCs w:val="24"/>
              </w:rPr>
            </w:pPr>
            <w:r>
              <w:rPr>
                <w:rFonts w:ascii="黑体" w:eastAsia="黑体" w:hAnsi="黑体" w:hint="eastAsia"/>
                <w:color w:val="000000"/>
                <w:sz w:val="24"/>
                <w:szCs w:val="24"/>
              </w:rPr>
              <w:t xml:space="preserve">                             </w:t>
            </w:r>
            <w:r>
              <w:rPr>
                <w:rFonts w:ascii="仿宋" w:eastAsia="仿宋" w:hAnsi="仿宋" w:hint="eastAsia"/>
                <w:color w:val="000000"/>
                <w:sz w:val="24"/>
                <w:szCs w:val="24"/>
              </w:rPr>
              <w:t xml:space="preserve">  </w:t>
            </w:r>
            <w:r>
              <w:rPr>
                <w:rFonts w:ascii="仿宋_GB2312" w:eastAsia="仿宋_GB2312" w:hAnsi="仿宋" w:hint="eastAsia"/>
                <w:color w:val="000000"/>
                <w:sz w:val="24"/>
                <w:szCs w:val="24"/>
              </w:rPr>
              <w:t>主管校领导（签字）：</w:t>
            </w:r>
          </w:p>
          <w:p w:rsidR="00255EC5" w:rsidRDefault="00255EC5">
            <w:pPr>
              <w:spacing w:line="288" w:lineRule="auto"/>
              <w:jc w:val="left"/>
              <w:rPr>
                <w:rFonts w:ascii="仿宋_GB2312" w:eastAsia="仿宋_GB2312" w:hAnsi="仿宋"/>
                <w:color w:val="000000"/>
                <w:sz w:val="24"/>
                <w:szCs w:val="24"/>
              </w:rPr>
            </w:pPr>
            <w:r>
              <w:rPr>
                <w:rFonts w:ascii="仿宋_GB2312" w:eastAsia="仿宋_GB2312" w:hAnsi="仿宋" w:hint="eastAsia"/>
                <w:color w:val="000000"/>
                <w:sz w:val="24"/>
                <w:szCs w:val="24"/>
              </w:rPr>
              <w:t xml:space="preserve">                                     （学校公章）</w:t>
            </w:r>
          </w:p>
          <w:p w:rsidR="00255EC5" w:rsidRDefault="00255EC5">
            <w:pPr>
              <w:spacing w:line="288" w:lineRule="auto"/>
              <w:jc w:val="left"/>
              <w:rPr>
                <w:rFonts w:ascii="仿宋" w:eastAsia="仿宋" w:hAnsi="仿宋"/>
                <w:color w:val="000000"/>
                <w:sz w:val="32"/>
                <w:szCs w:val="32"/>
              </w:rPr>
            </w:pPr>
            <w:r>
              <w:rPr>
                <w:rFonts w:ascii="仿宋_GB2312" w:eastAsia="仿宋_GB2312" w:hAnsi="仿宋" w:hint="eastAsia"/>
                <w:color w:val="000000"/>
                <w:sz w:val="24"/>
                <w:szCs w:val="24"/>
              </w:rPr>
              <w:t xml:space="preserve">                                             年    月    日</w:t>
            </w:r>
          </w:p>
        </w:tc>
      </w:tr>
    </w:tbl>
    <w:p w:rsidR="00255EC5" w:rsidRDefault="00255EC5">
      <w:pPr>
        <w:spacing w:line="288" w:lineRule="auto"/>
        <w:jc w:val="left"/>
        <w:rPr>
          <w:rFonts w:ascii="仿宋" w:eastAsia="仿宋" w:hAnsi="仿宋"/>
          <w:color w:val="000000"/>
          <w:sz w:val="32"/>
          <w:szCs w:val="32"/>
        </w:rPr>
      </w:pPr>
    </w:p>
    <w:p w:rsidR="00255EC5" w:rsidRDefault="00255EC5">
      <w:pPr>
        <w:spacing w:line="288" w:lineRule="auto"/>
        <w:jc w:val="left"/>
        <w:rPr>
          <w:rFonts w:ascii="仿宋" w:eastAsia="仿宋" w:hAnsi="仿宋"/>
          <w:color w:val="000000"/>
          <w:sz w:val="32"/>
          <w:szCs w:val="32"/>
        </w:rPr>
      </w:pPr>
    </w:p>
    <w:sectPr w:rsidR="00255EC5" w:rsidSect="00061779">
      <w:headerReference w:type="even" r:id="rId11"/>
      <w:headerReference w:type="default" r:id="rId12"/>
      <w:pgSz w:w="11906" w:h="16838"/>
      <w:pgMar w:top="1418" w:right="1418" w:bottom="1418" w:left="1418" w:header="851" w:footer="992" w:gutter="0"/>
      <w:pgNumType w:fmt="numberInDash" w:start="13"/>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F4" w:rsidRDefault="00B840F4">
      <w:r>
        <w:separator/>
      </w:r>
    </w:p>
  </w:endnote>
  <w:endnote w:type="continuationSeparator" w:id="0">
    <w:p w:rsidR="00B840F4" w:rsidRDefault="00B84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F4" w:rsidRDefault="00B840F4">
      <w:r>
        <w:separator/>
      </w:r>
    </w:p>
  </w:footnote>
  <w:footnote w:type="continuationSeparator" w:id="0">
    <w:p w:rsidR="00B840F4" w:rsidRDefault="00B84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98" w:rsidRDefault="00A93998">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98" w:rsidRDefault="00A93998">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354DC2"/>
    <w:multiLevelType w:val="hybridMultilevel"/>
    <w:tmpl w:val="55A8A6D8"/>
    <w:lvl w:ilvl="0" w:tplc="18AA9C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B17412"/>
    <w:multiLevelType w:val="hybridMultilevel"/>
    <w:tmpl w:val="019AC66A"/>
    <w:lvl w:ilvl="0" w:tplc="74020EB4">
      <w:start w:val="1"/>
      <w:numFmt w:val="decimal"/>
      <w:lvlText w:val="%1、"/>
      <w:lvlJc w:val="left"/>
      <w:pPr>
        <w:ind w:left="420" w:hanging="420"/>
      </w:pPr>
      <w:rPr>
        <w:rFonts w:hint="eastAsia"/>
      </w:rPr>
    </w:lvl>
    <w:lvl w:ilvl="1" w:tplc="7B284CB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49016F"/>
    <w:multiLevelType w:val="singleLevel"/>
    <w:tmpl w:val="4649016F"/>
    <w:lvl w:ilvl="0">
      <w:start w:val="1"/>
      <w:numFmt w:val="decimal"/>
      <w:suff w:val="nothing"/>
      <w:lvlText w:val="（%1）"/>
      <w:lvlJc w:val="left"/>
    </w:lvl>
  </w:abstractNum>
  <w:abstractNum w:abstractNumId="7">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9"/>
  </w:num>
  <w:num w:numId="3">
    <w:abstractNumId w:val="2"/>
  </w:num>
  <w:num w:numId="4">
    <w:abstractNumId w:val="4"/>
  </w:num>
  <w:num w:numId="5">
    <w:abstractNumId w:val="8"/>
  </w:num>
  <w:num w:numId="6">
    <w:abstractNumId w:val="7"/>
  </w:num>
  <w:num w:numId="7">
    <w:abstractNumId w:val="0"/>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E7D"/>
    <w:rsid w:val="00005F61"/>
    <w:rsid w:val="000067A6"/>
    <w:rsid w:val="000071AA"/>
    <w:rsid w:val="0001021E"/>
    <w:rsid w:val="00011920"/>
    <w:rsid w:val="000128C9"/>
    <w:rsid w:val="00013153"/>
    <w:rsid w:val="00014EF6"/>
    <w:rsid w:val="00014FD5"/>
    <w:rsid w:val="00015E3C"/>
    <w:rsid w:val="00016189"/>
    <w:rsid w:val="0001759D"/>
    <w:rsid w:val="00017E81"/>
    <w:rsid w:val="00024405"/>
    <w:rsid w:val="000247ED"/>
    <w:rsid w:val="00024C20"/>
    <w:rsid w:val="00030B5A"/>
    <w:rsid w:val="00031C83"/>
    <w:rsid w:val="00031FA0"/>
    <w:rsid w:val="00032C47"/>
    <w:rsid w:val="000332C2"/>
    <w:rsid w:val="00033C9A"/>
    <w:rsid w:val="00035329"/>
    <w:rsid w:val="00036627"/>
    <w:rsid w:val="00040EA2"/>
    <w:rsid w:val="00041E86"/>
    <w:rsid w:val="000423E2"/>
    <w:rsid w:val="00042904"/>
    <w:rsid w:val="00044B58"/>
    <w:rsid w:val="00045F0E"/>
    <w:rsid w:val="0004644A"/>
    <w:rsid w:val="00046DB1"/>
    <w:rsid w:val="0005097C"/>
    <w:rsid w:val="00052238"/>
    <w:rsid w:val="0005256B"/>
    <w:rsid w:val="00054348"/>
    <w:rsid w:val="000544CC"/>
    <w:rsid w:val="000546DF"/>
    <w:rsid w:val="00057636"/>
    <w:rsid w:val="00057D78"/>
    <w:rsid w:val="00061779"/>
    <w:rsid w:val="00061936"/>
    <w:rsid w:val="0006790D"/>
    <w:rsid w:val="00070860"/>
    <w:rsid w:val="00071A87"/>
    <w:rsid w:val="00072139"/>
    <w:rsid w:val="00072261"/>
    <w:rsid w:val="0007231F"/>
    <w:rsid w:val="00072CA1"/>
    <w:rsid w:val="00073F2F"/>
    <w:rsid w:val="000750A3"/>
    <w:rsid w:val="00081A54"/>
    <w:rsid w:val="00083F81"/>
    <w:rsid w:val="000854D3"/>
    <w:rsid w:val="00085C84"/>
    <w:rsid w:val="000879FA"/>
    <w:rsid w:val="00090CEE"/>
    <w:rsid w:val="00091150"/>
    <w:rsid w:val="00091F4D"/>
    <w:rsid w:val="00094865"/>
    <w:rsid w:val="00096017"/>
    <w:rsid w:val="00096C78"/>
    <w:rsid w:val="00097C2B"/>
    <w:rsid w:val="000A00C7"/>
    <w:rsid w:val="000A02EE"/>
    <w:rsid w:val="000A11C7"/>
    <w:rsid w:val="000A19B5"/>
    <w:rsid w:val="000A1ABE"/>
    <w:rsid w:val="000B3833"/>
    <w:rsid w:val="000B5187"/>
    <w:rsid w:val="000C0F10"/>
    <w:rsid w:val="000C18F2"/>
    <w:rsid w:val="000C2382"/>
    <w:rsid w:val="000C3A68"/>
    <w:rsid w:val="000C4D32"/>
    <w:rsid w:val="000C576B"/>
    <w:rsid w:val="000C6F01"/>
    <w:rsid w:val="000C7723"/>
    <w:rsid w:val="000D20C5"/>
    <w:rsid w:val="000D2A7A"/>
    <w:rsid w:val="000D37C1"/>
    <w:rsid w:val="000D3942"/>
    <w:rsid w:val="000D521A"/>
    <w:rsid w:val="000D5833"/>
    <w:rsid w:val="000D61A9"/>
    <w:rsid w:val="000D6C0D"/>
    <w:rsid w:val="000E01E6"/>
    <w:rsid w:val="000E0538"/>
    <w:rsid w:val="000E0BF5"/>
    <w:rsid w:val="000E10D0"/>
    <w:rsid w:val="000E683B"/>
    <w:rsid w:val="000F0B7A"/>
    <w:rsid w:val="000F590A"/>
    <w:rsid w:val="000F7341"/>
    <w:rsid w:val="000F7649"/>
    <w:rsid w:val="0010180F"/>
    <w:rsid w:val="00102AB1"/>
    <w:rsid w:val="00104EF4"/>
    <w:rsid w:val="0010546E"/>
    <w:rsid w:val="00107F53"/>
    <w:rsid w:val="00107FD4"/>
    <w:rsid w:val="00110483"/>
    <w:rsid w:val="00110890"/>
    <w:rsid w:val="00113845"/>
    <w:rsid w:val="00113EC7"/>
    <w:rsid w:val="001151B5"/>
    <w:rsid w:val="00117E46"/>
    <w:rsid w:val="001200DC"/>
    <w:rsid w:val="00120198"/>
    <w:rsid w:val="00120895"/>
    <w:rsid w:val="0012115A"/>
    <w:rsid w:val="00123BB5"/>
    <w:rsid w:val="001253DE"/>
    <w:rsid w:val="00126694"/>
    <w:rsid w:val="00126E33"/>
    <w:rsid w:val="00127ECE"/>
    <w:rsid w:val="0013098B"/>
    <w:rsid w:val="00131E03"/>
    <w:rsid w:val="00133603"/>
    <w:rsid w:val="00133A7B"/>
    <w:rsid w:val="00133EE4"/>
    <w:rsid w:val="001342A4"/>
    <w:rsid w:val="00135EB0"/>
    <w:rsid w:val="00135FA0"/>
    <w:rsid w:val="00136333"/>
    <w:rsid w:val="0014456E"/>
    <w:rsid w:val="00144970"/>
    <w:rsid w:val="00156C9F"/>
    <w:rsid w:val="00157A8A"/>
    <w:rsid w:val="00157CF5"/>
    <w:rsid w:val="00157D74"/>
    <w:rsid w:val="001601E8"/>
    <w:rsid w:val="00161823"/>
    <w:rsid w:val="00161DFE"/>
    <w:rsid w:val="00164083"/>
    <w:rsid w:val="001653E7"/>
    <w:rsid w:val="00174E25"/>
    <w:rsid w:val="00176EE1"/>
    <w:rsid w:val="001838E9"/>
    <w:rsid w:val="00185C53"/>
    <w:rsid w:val="00187A63"/>
    <w:rsid w:val="00190489"/>
    <w:rsid w:val="00191ABD"/>
    <w:rsid w:val="00195E8A"/>
    <w:rsid w:val="00196CA4"/>
    <w:rsid w:val="001976CF"/>
    <w:rsid w:val="001A1571"/>
    <w:rsid w:val="001A4268"/>
    <w:rsid w:val="001A5639"/>
    <w:rsid w:val="001B052E"/>
    <w:rsid w:val="001B0C2C"/>
    <w:rsid w:val="001B2C37"/>
    <w:rsid w:val="001B4197"/>
    <w:rsid w:val="001B4F9F"/>
    <w:rsid w:val="001B5E56"/>
    <w:rsid w:val="001B6568"/>
    <w:rsid w:val="001C0697"/>
    <w:rsid w:val="001C0872"/>
    <w:rsid w:val="001C2746"/>
    <w:rsid w:val="001C3519"/>
    <w:rsid w:val="001C3A1C"/>
    <w:rsid w:val="001C4DA1"/>
    <w:rsid w:val="001C5D53"/>
    <w:rsid w:val="001C72D5"/>
    <w:rsid w:val="001D0902"/>
    <w:rsid w:val="001D0DB7"/>
    <w:rsid w:val="001D13E1"/>
    <w:rsid w:val="001D16FE"/>
    <w:rsid w:val="001D390E"/>
    <w:rsid w:val="001D409F"/>
    <w:rsid w:val="001D520B"/>
    <w:rsid w:val="001D5C71"/>
    <w:rsid w:val="001D7674"/>
    <w:rsid w:val="001E0E16"/>
    <w:rsid w:val="001E11B2"/>
    <w:rsid w:val="001E1AB8"/>
    <w:rsid w:val="001E3C39"/>
    <w:rsid w:val="001E3FAC"/>
    <w:rsid w:val="001E4BA5"/>
    <w:rsid w:val="001E75E2"/>
    <w:rsid w:val="001F0AE7"/>
    <w:rsid w:val="001F0B5C"/>
    <w:rsid w:val="001F0F70"/>
    <w:rsid w:val="001F1105"/>
    <w:rsid w:val="001F4025"/>
    <w:rsid w:val="001F4C22"/>
    <w:rsid w:val="001F535A"/>
    <w:rsid w:val="001F64DB"/>
    <w:rsid w:val="00200274"/>
    <w:rsid w:val="00202CDB"/>
    <w:rsid w:val="00205B72"/>
    <w:rsid w:val="00206EEE"/>
    <w:rsid w:val="00211DA4"/>
    <w:rsid w:val="00211F09"/>
    <w:rsid w:val="0021534F"/>
    <w:rsid w:val="00215B95"/>
    <w:rsid w:val="00220188"/>
    <w:rsid w:val="002202AC"/>
    <w:rsid w:val="00221092"/>
    <w:rsid w:val="002226F8"/>
    <w:rsid w:val="00222E78"/>
    <w:rsid w:val="00222FE2"/>
    <w:rsid w:val="00223208"/>
    <w:rsid w:val="0022450E"/>
    <w:rsid w:val="00226C6D"/>
    <w:rsid w:val="00227AFD"/>
    <w:rsid w:val="002306E0"/>
    <w:rsid w:val="00230CC6"/>
    <w:rsid w:val="002319AE"/>
    <w:rsid w:val="00231BEB"/>
    <w:rsid w:val="00235A33"/>
    <w:rsid w:val="0023630C"/>
    <w:rsid w:val="00242C41"/>
    <w:rsid w:val="0024617E"/>
    <w:rsid w:val="002470F0"/>
    <w:rsid w:val="00247DB6"/>
    <w:rsid w:val="00251EF5"/>
    <w:rsid w:val="00252E66"/>
    <w:rsid w:val="00252E7C"/>
    <w:rsid w:val="00255EC5"/>
    <w:rsid w:val="0025684B"/>
    <w:rsid w:val="00260899"/>
    <w:rsid w:val="0026268F"/>
    <w:rsid w:val="00262EED"/>
    <w:rsid w:val="00263100"/>
    <w:rsid w:val="00264809"/>
    <w:rsid w:val="00264BEC"/>
    <w:rsid w:val="0026511D"/>
    <w:rsid w:val="00270D24"/>
    <w:rsid w:val="00271567"/>
    <w:rsid w:val="00272C46"/>
    <w:rsid w:val="00272D9D"/>
    <w:rsid w:val="002730C4"/>
    <w:rsid w:val="00274988"/>
    <w:rsid w:val="00274EBA"/>
    <w:rsid w:val="00275375"/>
    <w:rsid w:val="00277461"/>
    <w:rsid w:val="002778D4"/>
    <w:rsid w:val="002801ED"/>
    <w:rsid w:val="002808E2"/>
    <w:rsid w:val="0028092B"/>
    <w:rsid w:val="00281204"/>
    <w:rsid w:val="00285110"/>
    <w:rsid w:val="002926E8"/>
    <w:rsid w:val="00292B1D"/>
    <w:rsid w:val="002A25CF"/>
    <w:rsid w:val="002A3C5A"/>
    <w:rsid w:val="002A53B7"/>
    <w:rsid w:val="002A5F8A"/>
    <w:rsid w:val="002A668A"/>
    <w:rsid w:val="002A75C0"/>
    <w:rsid w:val="002B0ECF"/>
    <w:rsid w:val="002B1016"/>
    <w:rsid w:val="002B24CC"/>
    <w:rsid w:val="002B4FE3"/>
    <w:rsid w:val="002B7663"/>
    <w:rsid w:val="002C24B5"/>
    <w:rsid w:val="002C3490"/>
    <w:rsid w:val="002C3AE7"/>
    <w:rsid w:val="002C615D"/>
    <w:rsid w:val="002C703B"/>
    <w:rsid w:val="002C7B3C"/>
    <w:rsid w:val="002D41D9"/>
    <w:rsid w:val="002D50F7"/>
    <w:rsid w:val="002D7701"/>
    <w:rsid w:val="002D7EAF"/>
    <w:rsid w:val="002E1D44"/>
    <w:rsid w:val="002E2FB0"/>
    <w:rsid w:val="002E52F8"/>
    <w:rsid w:val="002E5EC8"/>
    <w:rsid w:val="002F179B"/>
    <w:rsid w:val="002F6E11"/>
    <w:rsid w:val="002F7E37"/>
    <w:rsid w:val="00300D2B"/>
    <w:rsid w:val="00300E33"/>
    <w:rsid w:val="0030136B"/>
    <w:rsid w:val="00302268"/>
    <w:rsid w:val="003025AE"/>
    <w:rsid w:val="0030279F"/>
    <w:rsid w:val="00304007"/>
    <w:rsid w:val="00304026"/>
    <w:rsid w:val="003052CB"/>
    <w:rsid w:val="00305616"/>
    <w:rsid w:val="00307CBA"/>
    <w:rsid w:val="00311502"/>
    <w:rsid w:val="00311DDB"/>
    <w:rsid w:val="0031262A"/>
    <w:rsid w:val="00312B7B"/>
    <w:rsid w:val="00314D29"/>
    <w:rsid w:val="00315083"/>
    <w:rsid w:val="0031664E"/>
    <w:rsid w:val="003204EA"/>
    <w:rsid w:val="003246EA"/>
    <w:rsid w:val="003254DE"/>
    <w:rsid w:val="00325617"/>
    <w:rsid w:val="00326670"/>
    <w:rsid w:val="003322E5"/>
    <w:rsid w:val="00332E3D"/>
    <w:rsid w:val="00332E63"/>
    <w:rsid w:val="00333A21"/>
    <w:rsid w:val="00334004"/>
    <w:rsid w:val="0033575F"/>
    <w:rsid w:val="00336606"/>
    <w:rsid w:val="003369B1"/>
    <w:rsid w:val="003372F4"/>
    <w:rsid w:val="003379AF"/>
    <w:rsid w:val="003408A7"/>
    <w:rsid w:val="003411B0"/>
    <w:rsid w:val="003412CD"/>
    <w:rsid w:val="00344993"/>
    <w:rsid w:val="00344E69"/>
    <w:rsid w:val="00346367"/>
    <w:rsid w:val="0035093A"/>
    <w:rsid w:val="003516C6"/>
    <w:rsid w:val="00352DDB"/>
    <w:rsid w:val="00353D0E"/>
    <w:rsid w:val="00353E25"/>
    <w:rsid w:val="0035461C"/>
    <w:rsid w:val="00354D81"/>
    <w:rsid w:val="00354EE4"/>
    <w:rsid w:val="003562B7"/>
    <w:rsid w:val="00356D44"/>
    <w:rsid w:val="00357072"/>
    <w:rsid w:val="00360BCE"/>
    <w:rsid w:val="00362CAA"/>
    <w:rsid w:val="00364079"/>
    <w:rsid w:val="0036430D"/>
    <w:rsid w:val="00364B7D"/>
    <w:rsid w:val="00365DF3"/>
    <w:rsid w:val="00366311"/>
    <w:rsid w:val="0036750E"/>
    <w:rsid w:val="00370B66"/>
    <w:rsid w:val="0037448C"/>
    <w:rsid w:val="00375143"/>
    <w:rsid w:val="00380872"/>
    <w:rsid w:val="003826E4"/>
    <w:rsid w:val="003903EB"/>
    <w:rsid w:val="00390DE1"/>
    <w:rsid w:val="00392FD8"/>
    <w:rsid w:val="003938DF"/>
    <w:rsid w:val="00396388"/>
    <w:rsid w:val="00396FEE"/>
    <w:rsid w:val="003A23AC"/>
    <w:rsid w:val="003A3209"/>
    <w:rsid w:val="003A79A4"/>
    <w:rsid w:val="003B077C"/>
    <w:rsid w:val="003B1532"/>
    <w:rsid w:val="003B1914"/>
    <w:rsid w:val="003B2A01"/>
    <w:rsid w:val="003B30CE"/>
    <w:rsid w:val="003B400E"/>
    <w:rsid w:val="003B5FF0"/>
    <w:rsid w:val="003B644A"/>
    <w:rsid w:val="003B65D6"/>
    <w:rsid w:val="003C0199"/>
    <w:rsid w:val="003C2B9A"/>
    <w:rsid w:val="003C4B34"/>
    <w:rsid w:val="003C7AD5"/>
    <w:rsid w:val="003D0293"/>
    <w:rsid w:val="003D0AAC"/>
    <w:rsid w:val="003D113F"/>
    <w:rsid w:val="003D380D"/>
    <w:rsid w:val="003D6155"/>
    <w:rsid w:val="003E25C7"/>
    <w:rsid w:val="003E3637"/>
    <w:rsid w:val="003E55D4"/>
    <w:rsid w:val="003E5C6C"/>
    <w:rsid w:val="003E5D5C"/>
    <w:rsid w:val="003E64DE"/>
    <w:rsid w:val="003E7EAA"/>
    <w:rsid w:val="003F5547"/>
    <w:rsid w:val="003F7F6F"/>
    <w:rsid w:val="004002C1"/>
    <w:rsid w:val="0040141D"/>
    <w:rsid w:val="00402F32"/>
    <w:rsid w:val="00407F4B"/>
    <w:rsid w:val="004108B6"/>
    <w:rsid w:val="004127B4"/>
    <w:rsid w:val="00412F75"/>
    <w:rsid w:val="00413B76"/>
    <w:rsid w:val="0042283A"/>
    <w:rsid w:val="00425DE1"/>
    <w:rsid w:val="00430B21"/>
    <w:rsid w:val="00431229"/>
    <w:rsid w:val="00431835"/>
    <w:rsid w:val="00433F95"/>
    <w:rsid w:val="0043400B"/>
    <w:rsid w:val="004341F1"/>
    <w:rsid w:val="00434F17"/>
    <w:rsid w:val="004367FF"/>
    <w:rsid w:val="00440A8E"/>
    <w:rsid w:val="004424E6"/>
    <w:rsid w:val="00442CC9"/>
    <w:rsid w:val="0044373C"/>
    <w:rsid w:val="004438D4"/>
    <w:rsid w:val="0044438C"/>
    <w:rsid w:val="00444ADA"/>
    <w:rsid w:val="00446486"/>
    <w:rsid w:val="0044793F"/>
    <w:rsid w:val="00451E52"/>
    <w:rsid w:val="0045519B"/>
    <w:rsid w:val="00460302"/>
    <w:rsid w:val="00460BF6"/>
    <w:rsid w:val="0046274E"/>
    <w:rsid w:val="00463688"/>
    <w:rsid w:val="00465BC6"/>
    <w:rsid w:val="00466043"/>
    <w:rsid w:val="004672CF"/>
    <w:rsid w:val="004720E3"/>
    <w:rsid w:val="004738E1"/>
    <w:rsid w:val="00480B34"/>
    <w:rsid w:val="0048144A"/>
    <w:rsid w:val="00486DF0"/>
    <w:rsid w:val="00492013"/>
    <w:rsid w:val="0049496C"/>
    <w:rsid w:val="004A0ECA"/>
    <w:rsid w:val="004A2EC7"/>
    <w:rsid w:val="004A2F2D"/>
    <w:rsid w:val="004A338F"/>
    <w:rsid w:val="004A373A"/>
    <w:rsid w:val="004A4AFD"/>
    <w:rsid w:val="004B3518"/>
    <w:rsid w:val="004B4B24"/>
    <w:rsid w:val="004B4CE3"/>
    <w:rsid w:val="004B6467"/>
    <w:rsid w:val="004B6DB9"/>
    <w:rsid w:val="004C0141"/>
    <w:rsid w:val="004C30B2"/>
    <w:rsid w:val="004C4154"/>
    <w:rsid w:val="004C4158"/>
    <w:rsid w:val="004C4E8E"/>
    <w:rsid w:val="004D2037"/>
    <w:rsid w:val="004D4882"/>
    <w:rsid w:val="004D4ABB"/>
    <w:rsid w:val="004D6696"/>
    <w:rsid w:val="004D6E62"/>
    <w:rsid w:val="004D7617"/>
    <w:rsid w:val="004E2979"/>
    <w:rsid w:val="004E2B25"/>
    <w:rsid w:val="004E3C7C"/>
    <w:rsid w:val="004E425F"/>
    <w:rsid w:val="004E4BB3"/>
    <w:rsid w:val="004E5D63"/>
    <w:rsid w:val="004E6C8E"/>
    <w:rsid w:val="004E720E"/>
    <w:rsid w:val="004F08CC"/>
    <w:rsid w:val="004F1BEC"/>
    <w:rsid w:val="004F2206"/>
    <w:rsid w:val="004F407B"/>
    <w:rsid w:val="004F4A9A"/>
    <w:rsid w:val="004F50CB"/>
    <w:rsid w:val="004F64FD"/>
    <w:rsid w:val="004F77D8"/>
    <w:rsid w:val="004F787B"/>
    <w:rsid w:val="005054AC"/>
    <w:rsid w:val="00510F36"/>
    <w:rsid w:val="00511859"/>
    <w:rsid w:val="00511953"/>
    <w:rsid w:val="00511A29"/>
    <w:rsid w:val="005142BD"/>
    <w:rsid w:val="00514322"/>
    <w:rsid w:val="00515732"/>
    <w:rsid w:val="00516BB5"/>
    <w:rsid w:val="00517623"/>
    <w:rsid w:val="005176F9"/>
    <w:rsid w:val="00520C66"/>
    <w:rsid w:val="00522CA1"/>
    <w:rsid w:val="005238CA"/>
    <w:rsid w:val="00524C88"/>
    <w:rsid w:val="00525672"/>
    <w:rsid w:val="00531838"/>
    <w:rsid w:val="00535D79"/>
    <w:rsid w:val="00535ECD"/>
    <w:rsid w:val="00536634"/>
    <w:rsid w:val="00542C08"/>
    <w:rsid w:val="00543CAE"/>
    <w:rsid w:val="00546E72"/>
    <w:rsid w:val="00553DC3"/>
    <w:rsid w:val="005540C6"/>
    <w:rsid w:val="00555B21"/>
    <w:rsid w:val="00555DA9"/>
    <w:rsid w:val="00563FC0"/>
    <w:rsid w:val="0056449E"/>
    <w:rsid w:val="00565F33"/>
    <w:rsid w:val="005704FC"/>
    <w:rsid w:val="005739A5"/>
    <w:rsid w:val="00573CA4"/>
    <w:rsid w:val="00575D95"/>
    <w:rsid w:val="00576E0C"/>
    <w:rsid w:val="00576E19"/>
    <w:rsid w:val="005804F4"/>
    <w:rsid w:val="005811B6"/>
    <w:rsid w:val="005825E6"/>
    <w:rsid w:val="00583A1D"/>
    <w:rsid w:val="005844FB"/>
    <w:rsid w:val="005863F4"/>
    <w:rsid w:val="00586823"/>
    <w:rsid w:val="005903FC"/>
    <w:rsid w:val="00590561"/>
    <w:rsid w:val="00591FB5"/>
    <w:rsid w:val="00592442"/>
    <w:rsid w:val="00593BFD"/>
    <w:rsid w:val="00594F63"/>
    <w:rsid w:val="00596BA2"/>
    <w:rsid w:val="005A34E4"/>
    <w:rsid w:val="005A4205"/>
    <w:rsid w:val="005A44E4"/>
    <w:rsid w:val="005A5758"/>
    <w:rsid w:val="005A636A"/>
    <w:rsid w:val="005A6D3A"/>
    <w:rsid w:val="005A7F81"/>
    <w:rsid w:val="005B1967"/>
    <w:rsid w:val="005B4572"/>
    <w:rsid w:val="005B458B"/>
    <w:rsid w:val="005B6423"/>
    <w:rsid w:val="005C3706"/>
    <w:rsid w:val="005C637D"/>
    <w:rsid w:val="005C69E8"/>
    <w:rsid w:val="005C739D"/>
    <w:rsid w:val="005D00FA"/>
    <w:rsid w:val="005D1595"/>
    <w:rsid w:val="005D3063"/>
    <w:rsid w:val="005D43DB"/>
    <w:rsid w:val="005D466C"/>
    <w:rsid w:val="005D4B88"/>
    <w:rsid w:val="005D63A3"/>
    <w:rsid w:val="005D655E"/>
    <w:rsid w:val="005E16D6"/>
    <w:rsid w:val="005E27E1"/>
    <w:rsid w:val="005E4432"/>
    <w:rsid w:val="005F10E7"/>
    <w:rsid w:val="005F1DDF"/>
    <w:rsid w:val="005F2469"/>
    <w:rsid w:val="005F2A12"/>
    <w:rsid w:val="005F391A"/>
    <w:rsid w:val="005F42F5"/>
    <w:rsid w:val="005F57C8"/>
    <w:rsid w:val="005F7335"/>
    <w:rsid w:val="006009E0"/>
    <w:rsid w:val="00602042"/>
    <w:rsid w:val="00605288"/>
    <w:rsid w:val="00605583"/>
    <w:rsid w:val="00606268"/>
    <w:rsid w:val="006078EF"/>
    <w:rsid w:val="006079DB"/>
    <w:rsid w:val="0061150B"/>
    <w:rsid w:val="00613AD1"/>
    <w:rsid w:val="00614D64"/>
    <w:rsid w:val="006208A5"/>
    <w:rsid w:val="00620F8D"/>
    <w:rsid w:val="00621E06"/>
    <w:rsid w:val="006226C6"/>
    <w:rsid w:val="00626ECB"/>
    <w:rsid w:val="006326DD"/>
    <w:rsid w:val="00632FAB"/>
    <w:rsid w:val="006353F5"/>
    <w:rsid w:val="006369EB"/>
    <w:rsid w:val="00637470"/>
    <w:rsid w:val="0064467E"/>
    <w:rsid w:val="00646B8D"/>
    <w:rsid w:val="006478A0"/>
    <w:rsid w:val="00651692"/>
    <w:rsid w:val="006534CB"/>
    <w:rsid w:val="006564BE"/>
    <w:rsid w:val="00656FE2"/>
    <w:rsid w:val="00663215"/>
    <w:rsid w:val="00663AA1"/>
    <w:rsid w:val="006640BE"/>
    <w:rsid w:val="00665282"/>
    <w:rsid w:val="00665FE3"/>
    <w:rsid w:val="0066666E"/>
    <w:rsid w:val="00666C49"/>
    <w:rsid w:val="00666CF8"/>
    <w:rsid w:val="00666D1C"/>
    <w:rsid w:val="006700CF"/>
    <w:rsid w:val="00671911"/>
    <w:rsid w:val="00671D96"/>
    <w:rsid w:val="0067689C"/>
    <w:rsid w:val="006773F7"/>
    <w:rsid w:val="00681173"/>
    <w:rsid w:val="00682AB6"/>
    <w:rsid w:val="00683C45"/>
    <w:rsid w:val="006907EE"/>
    <w:rsid w:val="0069174E"/>
    <w:rsid w:val="00692ABD"/>
    <w:rsid w:val="00694B1D"/>
    <w:rsid w:val="00696562"/>
    <w:rsid w:val="0069669F"/>
    <w:rsid w:val="006967D3"/>
    <w:rsid w:val="0069727E"/>
    <w:rsid w:val="006A067E"/>
    <w:rsid w:val="006A16A7"/>
    <w:rsid w:val="006A4E5E"/>
    <w:rsid w:val="006B088E"/>
    <w:rsid w:val="006B08B1"/>
    <w:rsid w:val="006B26FD"/>
    <w:rsid w:val="006B277E"/>
    <w:rsid w:val="006B2BEA"/>
    <w:rsid w:val="006B327B"/>
    <w:rsid w:val="006B5501"/>
    <w:rsid w:val="006B58BE"/>
    <w:rsid w:val="006B5ACB"/>
    <w:rsid w:val="006B6A25"/>
    <w:rsid w:val="006C0C33"/>
    <w:rsid w:val="006C2960"/>
    <w:rsid w:val="006C4DD6"/>
    <w:rsid w:val="006D1CCC"/>
    <w:rsid w:val="006D2290"/>
    <w:rsid w:val="006D304B"/>
    <w:rsid w:val="006D3D24"/>
    <w:rsid w:val="006D3F3B"/>
    <w:rsid w:val="006D3F70"/>
    <w:rsid w:val="006D495E"/>
    <w:rsid w:val="006D5F8E"/>
    <w:rsid w:val="006D6CF5"/>
    <w:rsid w:val="006E2A19"/>
    <w:rsid w:val="006E3AD9"/>
    <w:rsid w:val="006E46F7"/>
    <w:rsid w:val="006E5AA2"/>
    <w:rsid w:val="006E75A5"/>
    <w:rsid w:val="006F1098"/>
    <w:rsid w:val="006F5B39"/>
    <w:rsid w:val="00701652"/>
    <w:rsid w:val="00703D40"/>
    <w:rsid w:val="0070547A"/>
    <w:rsid w:val="00705C3B"/>
    <w:rsid w:val="00707B05"/>
    <w:rsid w:val="007102FD"/>
    <w:rsid w:val="0071173C"/>
    <w:rsid w:val="00712315"/>
    <w:rsid w:val="007150A4"/>
    <w:rsid w:val="00715F7D"/>
    <w:rsid w:val="00717042"/>
    <w:rsid w:val="00717FBC"/>
    <w:rsid w:val="007242C9"/>
    <w:rsid w:val="00726BEB"/>
    <w:rsid w:val="00731839"/>
    <w:rsid w:val="00734520"/>
    <w:rsid w:val="0073615F"/>
    <w:rsid w:val="00736264"/>
    <w:rsid w:val="0073731C"/>
    <w:rsid w:val="00737BCD"/>
    <w:rsid w:val="00740A4A"/>
    <w:rsid w:val="007413A5"/>
    <w:rsid w:val="00741508"/>
    <w:rsid w:val="00741FC7"/>
    <w:rsid w:val="00742B83"/>
    <w:rsid w:val="00742C78"/>
    <w:rsid w:val="0074440A"/>
    <w:rsid w:val="00745CB0"/>
    <w:rsid w:val="00754E19"/>
    <w:rsid w:val="00755654"/>
    <w:rsid w:val="0076566B"/>
    <w:rsid w:val="00765807"/>
    <w:rsid w:val="00765AD5"/>
    <w:rsid w:val="0076731E"/>
    <w:rsid w:val="007673B9"/>
    <w:rsid w:val="00776547"/>
    <w:rsid w:val="007813F8"/>
    <w:rsid w:val="007818B3"/>
    <w:rsid w:val="0078225A"/>
    <w:rsid w:val="0078351D"/>
    <w:rsid w:val="00786AC8"/>
    <w:rsid w:val="007919A8"/>
    <w:rsid w:val="007937CF"/>
    <w:rsid w:val="007940E5"/>
    <w:rsid w:val="007941EE"/>
    <w:rsid w:val="00795149"/>
    <w:rsid w:val="007A3711"/>
    <w:rsid w:val="007A3E01"/>
    <w:rsid w:val="007A5C93"/>
    <w:rsid w:val="007B137E"/>
    <w:rsid w:val="007B231F"/>
    <w:rsid w:val="007B4A0D"/>
    <w:rsid w:val="007B7995"/>
    <w:rsid w:val="007C2A15"/>
    <w:rsid w:val="007C2AEF"/>
    <w:rsid w:val="007C549B"/>
    <w:rsid w:val="007C6073"/>
    <w:rsid w:val="007D06EA"/>
    <w:rsid w:val="007D0AB4"/>
    <w:rsid w:val="007D3736"/>
    <w:rsid w:val="007D3B5D"/>
    <w:rsid w:val="007E1088"/>
    <w:rsid w:val="007E2D95"/>
    <w:rsid w:val="007E3A50"/>
    <w:rsid w:val="007E4EA9"/>
    <w:rsid w:val="007E65ED"/>
    <w:rsid w:val="007E6605"/>
    <w:rsid w:val="007E7311"/>
    <w:rsid w:val="007F0790"/>
    <w:rsid w:val="007F0CBA"/>
    <w:rsid w:val="007F5D1B"/>
    <w:rsid w:val="007F7098"/>
    <w:rsid w:val="007F7F55"/>
    <w:rsid w:val="0080026D"/>
    <w:rsid w:val="00800BBE"/>
    <w:rsid w:val="00803141"/>
    <w:rsid w:val="00805B78"/>
    <w:rsid w:val="008077E8"/>
    <w:rsid w:val="00811EB9"/>
    <w:rsid w:val="00812DBD"/>
    <w:rsid w:val="00816A1F"/>
    <w:rsid w:val="00817373"/>
    <w:rsid w:val="0082358D"/>
    <w:rsid w:val="0082472E"/>
    <w:rsid w:val="008250E9"/>
    <w:rsid w:val="00825E39"/>
    <w:rsid w:val="0083300A"/>
    <w:rsid w:val="00833CE7"/>
    <w:rsid w:val="00834A57"/>
    <w:rsid w:val="00835FD2"/>
    <w:rsid w:val="00836955"/>
    <w:rsid w:val="00837EAA"/>
    <w:rsid w:val="008401A8"/>
    <w:rsid w:val="00841D4C"/>
    <w:rsid w:val="00842194"/>
    <w:rsid w:val="00842D7E"/>
    <w:rsid w:val="00844298"/>
    <w:rsid w:val="008519B6"/>
    <w:rsid w:val="0085210A"/>
    <w:rsid w:val="008521B8"/>
    <w:rsid w:val="00852345"/>
    <w:rsid w:val="00852DCF"/>
    <w:rsid w:val="0085324F"/>
    <w:rsid w:val="008546A1"/>
    <w:rsid w:val="00862423"/>
    <w:rsid w:val="008635CF"/>
    <w:rsid w:val="00865560"/>
    <w:rsid w:val="00867A27"/>
    <w:rsid w:val="00872848"/>
    <w:rsid w:val="00872B11"/>
    <w:rsid w:val="008747E3"/>
    <w:rsid w:val="0087547C"/>
    <w:rsid w:val="00880061"/>
    <w:rsid w:val="0088140B"/>
    <w:rsid w:val="00881A2A"/>
    <w:rsid w:val="00884FDB"/>
    <w:rsid w:val="00887B98"/>
    <w:rsid w:val="00890A28"/>
    <w:rsid w:val="00892695"/>
    <w:rsid w:val="00896B2A"/>
    <w:rsid w:val="008A30E3"/>
    <w:rsid w:val="008A3CA3"/>
    <w:rsid w:val="008A4672"/>
    <w:rsid w:val="008A721F"/>
    <w:rsid w:val="008A730E"/>
    <w:rsid w:val="008A787A"/>
    <w:rsid w:val="008A7F61"/>
    <w:rsid w:val="008B0BB2"/>
    <w:rsid w:val="008B271D"/>
    <w:rsid w:val="008B2A26"/>
    <w:rsid w:val="008B3190"/>
    <w:rsid w:val="008B4270"/>
    <w:rsid w:val="008B68D5"/>
    <w:rsid w:val="008B7D97"/>
    <w:rsid w:val="008B7FC3"/>
    <w:rsid w:val="008C1AAC"/>
    <w:rsid w:val="008C4962"/>
    <w:rsid w:val="008C4FEC"/>
    <w:rsid w:val="008C5937"/>
    <w:rsid w:val="008C5AC1"/>
    <w:rsid w:val="008D1E34"/>
    <w:rsid w:val="008D1F5C"/>
    <w:rsid w:val="008D4F51"/>
    <w:rsid w:val="008E1D98"/>
    <w:rsid w:val="008E2DF7"/>
    <w:rsid w:val="008E40A9"/>
    <w:rsid w:val="008E685B"/>
    <w:rsid w:val="008E7E7F"/>
    <w:rsid w:val="008F2246"/>
    <w:rsid w:val="008F2464"/>
    <w:rsid w:val="008F2D6E"/>
    <w:rsid w:val="008F603B"/>
    <w:rsid w:val="008F62C4"/>
    <w:rsid w:val="008F6851"/>
    <w:rsid w:val="009002A6"/>
    <w:rsid w:val="00900B41"/>
    <w:rsid w:val="009012DD"/>
    <w:rsid w:val="009013F9"/>
    <w:rsid w:val="009019A0"/>
    <w:rsid w:val="009057D4"/>
    <w:rsid w:val="00905BAB"/>
    <w:rsid w:val="0090672F"/>
    <w:rsid w:val="00907174"/>
    <w:rsid w:val="0090784B"/>
    <w:rsid w:val="00910AE7"/>
    <w:rsid w:val="00911F23"/>
    <w:rsid w:val="0091248A"/>
    <w:rsid w:val="00913E7D"/>
    <w:rsid w:val="00917841"/>
    <w:rsid w:val="00917E10"/>
    <w:rsid w:val="00920CA3"/>
    <w:rsid w:val="00926927"/>
    <w:rsid w:val="0092707F"/>
    <w:rsid w:val="00927F88"/>
    <w:rsid w:val="009313AD"/>
    <w:rsid w:val="0093175D"/>
    <w:rsid w:val="00932F40"/>
    <w:rsid w:val="00941C2C"/>
    <w:rsid w:val="009446DE"/>
    <w:rsid w:val="0094548B"/>
    <w:rsid w:val="00945EB9"/>
    <w:rsid w:val="0094717B"/>
    <w:rsid w:val="009501B5"/>
    <w:rsid w:val="00950CCB"/>
    <w:rsid w:val="009617AE"/>
    <w:rsid w:val="00962840"/>
    <w:rsid w:val="00965199"/>
    <w:rsid w:val="00966C36"/>
    <w:rsid w:val="00967C1B"/>
    <w:rsid w:val="00970B7E"/>
    <w:rsid w:val="00973B88"/>
    <w:rsid w:val="00974C52"/>
    <w:rsid w:val="0097713A"/>
    <w:rsid w:val="00982D65"/>
    <w:rsid w:val="0098513E"/>
    <w:rsid w:val="00985431"/>
    <w:rsid w:val="00994306"/>
    <w:rsid w:val="009945CC"/>
    <w:rsid w:val="009A01C2"/>
    <w:rsid w:val="009A0432"/>
    <w:rsid w:val="009A0DC8"/>
    <w:rsid w:val="009A0EA2"/>
    <w:rsid w:val="009A2136"/>
    <w:rsid w:val="009A5EC1"/>
    <w:rsid w:val="009A5F8E"/>
    <w:rsid w:val="009B14BD"/>
    <w:rsid w:val="009B1D46"/>
    <w:rsid w:val="009B3A0C"/>
    <w:rsid w:val="009B4C4A"/>
    <w:rsid w:val="009B4CD4"/>
    <w:rsid w:val="009B4FD5"/>
    <w:rsid w:val="009B72AA"/>
    <w:rsid w:val="009B7666"/>
    <w:rsid w:val="009B76D4"/>
    <w:rsid w:val="009C12CD"/>
    <w:rsid w:val="009C31EF"/>
    <w:rsid w:val="009C36EA"/>
    <w:rsid w:val="009C46E7"/>
    <w:rsid w:val="009C5D30"/>
    <w:rsid w:val="009D03B4"/>
    <w:rsid w:val="009D075C"/>
    <w:rsid w:val="009D0D4A"/>
    <w:rsid w:val="009D153A"/>
    <w:rsid w:val="009D1A95"/>
    <w:rsid w:val="009D3B98"/>
    <w:rsid w:val="009D3EF8"/>
    <w:rsid w:val="009D4B99"/>
    <w:rsid w:val="009D51AC"/>
    <w:rsid w:val="009D72CD"/>
    <w:rsid w:val="009E040B"/>
    <w:rsid w:val="009E615B"/>
    <w:rsid w:val="009E65A6"/>
    <w:rsid w:val="009F083E"/>
    <w:rsid w:val="00A02221"/>
    <w:rsid w:val="00A03169"/>
    <w:rsid w:val="00A03F5D"/>
    <w:rsid w:val="00A06874"/>
    <w:rsid w:val="00A07CFE"/>
    <w:rsid w:val="00A12228"/>
    <w:rsid w:val="00A12451"/>
    <w:rsid w:val="00A13863"/>
    <w:rsid w:val="00A13A9F"/>
    <w:rsid w:val="00A17113"/>
    <w:rsid w:val="00A176C4"/>
    <w:rsid w:val="00A177C3"/>
    <w:rsid w:val="00A240AE"/>
    <w:rsid w:val="00A2568A"/>
    <w:rsid w:val="00A265CD"/>
    <w:rsid w:val="00A27360"/>
    <w:rsid w:val="00A31658"/>
    <w:rsid w:val="00A327C7"/>
    <w:rsid w:val="00A342A0"/>
    <w:rsid w:val="00A34C5C"/>
    <w:rsid w:val="00A350C3"/>
    <w:rsid w:val="00A354E7"/>
    <w:rsid w:val="00A35668"/>
    <w:rsid w:val="00A366A9"/>
    <w:rsid w:val="00A411BD"/>
    <w:rsid w:val="00A4190B"/>
    <w:rsid w:val="00A428A5"/>
    <w:rsid w:val="00A42D69"/>
    <w:rsid w:val="00A46AEA"/>
    <w:rsid w:val="00A501F8"/>
    <w:rsid w:val="00A50A6F"/>
    <w:rsid w:val="00A514BD"/>
    <w:rsid w:val="00A51A21"/>
    <w:rsid w:val="00A54A5F"/>
    <w:rsid w:val="00A54FD2"/>
    <w:rsid w:val="00A5596B"/>
    <w:rsid w:val="00A61489"/>
    <w:rsid w:val="00A61496"/>
    <w:rsid w:val="00A622FB"/>
    <w:rsid w:val="00A62C94"/>
    <w:rsid w:val="00A647C1"/>
    <w:rsid w:val="00A65A48"/>
    <w:rsid w:val="00A65C2F"/>
    <w:rsid w:val="00A6681E"/>
    <w:rsid w:val="00A706AA"/>
    <w:rsid w:val="00A72D64"/>
    <w:rsid w:val="00A74264"/>
    <w:rsid w:val="00A75BA3"/>
    <w:rsid w:val="00A76CBF"/>
    <w:rsid w:val="00A805D8"/>
    <w:rsid w:val="00A83E6B"/>
    <w:rsid w:val="00A84841"/>
    <w:rsid w:val="00A84EB9"/>
    <w:rsid w:val="00A932A2"/>
    <w:rsid w:val="00A93545"/>
    <w:rsid w:val="00A93998"/>
    <w:rsid w:val="00A942AB"/>
    <w:rsid w:val="00A94D4F"/>
    <w:rsid w:val="00AA0288"/>
    <w:rsid w:val="00AA06C2"/>
    <w:rsid w:val="00AA79D4"/>
    <w:rsid w:val="00AB14B9"/>
    <w:rsid w:val="00AB26D0"/>
    <w:rsid w:val="00AB2B60"/>
    <w:rsid w:val="00AB2D1B"/>
    <w:rsid w:val="00AB3750"/>
    <w:rsid w:val="00AB4858"/>
    <w:rsid w:val="00AB7244"/>
    <w:rsid w:val="00AB7D4F"/>
    <w:rsid w:val="00AC00C4"/>
    <w:rsid w:val="00AC0129"/>
    <w:rsid w:val="00AC153A"/>
    <w:rsid w:val="00AC2F3B"/>
    <w:rsid w:val="00AC42EF"/>
    <w:rsid w:val="00AC5FEE"/>
    <w:rsid w:val="00AC666F"/>
    <w:rsid w:val="00AC737B"/>
    <w:rsid w:val="00AC75C5"/>
    <w:rsid w:val="00AD045F"/>
    <w:rsid w:val="00AD2D91"/>
    <w:rsid w:val="00AD3D98"/>
    <w:rsid w:val="00AE1DB9"/>
    <w:rsid w:val="00AE2A31"/>
    <w:rsid w:val="00AE48C4"/>
    <w:rsid w:val="00AE526E"/>
    <w:rsid w:val="00AE5477"/>
    <w:rsid w:val="00AE5C38"/>
    <w:rsid w:val="00AE6270"/>
    <w:rsid w:val="00AF1D42"/>
    <w:rsid w:val="00AF2A0E"/>
    <w:rsid w:val="00AF6210"/>
    <w:rsid w:val="00B025D9"/>
    <w:rsid w:val="00B026A3"/>
    <w:rsid w:val="00B03E66"/>
    <w:rsid w:val="00B03FC1"/>
    <w:rsid w:val="00B05C7C"/>
    <w:rsid w:val="00B06A7F"/>
    <w:rsid w:val="00B0732E"/>
    <w:rsid w:val="00B078F8"/>
    <w:rsid w:val="00B102C9"/>
    <w:rsid w:val="00B11156"/>
    <w:rsid w:val="00B11AAA"/>
    <w:rsid w:val="00B12252"/>
    <w:rsid w:val="00B134D3"/>
    <w:rsid w:val="00B15B14"/>
    <w:rsid w:val="00B16006"/>
    <w:rsid w:val="00B16BF9"/>
    <w:rsid w:val="00B17266"/>
    <w:rsid w:val="00B20212"/>
    <w:rsid w:val="00B21D47"/>
    <w:rsid w:val="00B227F0"/>
    <w:rsid w:val="00B26F12"/>
    <w:rsid w:val="00B3063E"/>
    <w:rsid w:val="00B340C7"/>
    <w:rsid w:val="00B370B6"/>
    <w:rsid w:val="00B44F75"/>
    <w:rsid w:val="00B45F47"/>
    <w:rsid w:val="00B46521"/>
    <w:rsid w:val="00B4735F"/>
    <w:rsid w:val="00B47FCF"/>
    <w:rsid w:val="00B54A55"/>
    <w:rsid w:val="00B600E7"/>
    <w:rsid w:val="00B60AD3"/>
    <w:rsid w:val="00B60C6D"/>
    <w:rsid w:val="00B61E39"/>
    <w:rsid w:val="00B6375E"/>
    <w:rsid w:val="00B64985"/>
    <w:rsid w:val="00B7129E"/>
    <w:rsid w:val="00B71D5B"/>
    <w:rsid w:val="00B75C5B"/>
    <w:rsid w:val="00B76520"/>
    <w:rsid w:val="00B774E1"/>
    <w:rsid w:val="00B81951"/>
    <w:rsid w:val="00B81A76"/>
    <w:rsid w:val="00B81E29"/>
    <w:rsid w:val="00B82019"/>
    <w:rsid w:val="00B82ECD"/>
    <w:rsid w:val="00B830A0"/>
    <w:rsid w:val="00B839DF"/>
    <w:rsid w:val="00B840F4"/>
    <w:rsid w:val="00B85481"/>
    <w:rsid w:val="00B916DF"/>
    <w:rsid w:val="00B94198"/>
    <w:rsid w:val="00B94502"/>
    <w:rsid w:val="00B95F6F"/>
    <w:rsid w:val="00B96D0A"/>
    <w:rsid w:val="00B9794D"/>
    <w:rsid w:val="00BA0D78"/>
    <w:rsid w:val="00BA13DA"/>
    <w:rsid w:val="00BA1F96"/>
    <w:rsid w:val="00BA42E4"/>
    <w:rsid w:val="00BA6078"/>
    <w:rsid w:val="00BA60FC"/>
    <w:rsid w:val="00BA7479"/>
    <w:rsid w:val="00BB07CE"/>
    <w:rsid w:val="00BB0B36"/>
    <w:rsid w:val="00BB42CD"/>
    <w:rsid w:val="00BB5E53"/>
    <w:rsid w:val="00BB61BF"/>
    <w:rsid w:val="00BB6723"/>
    <w:rsid w:val="00BB6889"/>
    <w:rsid w:val="00BB7315"/>
    <w:rsid w:val="00BC0459"/>
    <w:rsid w:val="00BC1BEF"/>
    <w:rsid w:val="00BC2C3D"/>
    <w:rsid w:val="00BC3B28"/>
    <w:rsid w:val="00BC3E2C"/>
    <w:rsid w:val="00BC4022"/>
    <w:rsid w:val="00BC499F"/>
    <w:rsid w:val="00BC5623"/>
    <w:rsid w:val="00BC6704"/>
    <w:rsid w:val="00BC6EAA"/>
    <w:rsid w:val="00BD05F6"/>
    <w:rsid w:val="00BD0FB4"/>
    <w:rsid w:val="00BD14C5"/>
    <w:rsid w:val="00BD14F6"/>
    <w:rsid w:val="00BD3199"/>
    <w:rsid w:val="00BD5413"/>
    <w:rsid w:val="00BE22E0"/>
    <w:rsid w:val="00BE4106"/>
    <w:rsid w:val="00BE43FB"/>
    <w:rsid w:val="00BE5357"/>
    <w:rsid w:val="00BE6198"/>
    <w:rsid w:val="00BE66CE"/>
    <w:rsid w:val="00BE6764"/>
    <w:rsid w:val="00BF2C02"/>
    <w:rsid w:val="00BF3610"/>
    <w:rsid w:val="00BF3BFB"/>
    <w:rsid w:val="00BF4C40"/>
    <w:rsid w:val="00BF610C"/>
    <w:rsid w:val="00BF6256"/>
    <w:rsid w:val="00BF7CF5"/>
    <w:rsid w:val="00BF7E4B"/>
    <w:rsid w:val="00C007F4"/>
    <w:rsid w:val="00C01224"/>
    <w:rsid w:val="00C0624B"/>
    <w:rsid w:val="00C06F5E"/>
    <w:rsid w:val="00C074FD"/>
    <w:rsid w:val="00C11BBD"/>
    <w:rsid w:val="00C12D7A"/>
    <w:rsid w:val="00C14BF7"/>
    <w:rsid w:val="00C204AC"/>
    <w:rsid w:val="00C22D60"/>
    <w:rsid w:val="00C23D59"/>
    <w:rsid w:val="00C251FF"/>
    <w:rsid w:val="00C26502"/>
    <w:rsid w:val="00C267EE"/>
    <w:rsid w:val="00C31107"/>
    <w:rsid w:val="00C32FC0"/>
    <w:rsid w:val="00C347E5"/>
    <w:rsid w:val="00C350CA"/>
    <w:rsid w:val="00C35ADD"/>
    <w:rsid w:val="00C378C6"/>
    <w:rsid w:val="00C40C38"/>
    <w:rsid w:val="00C41E75"/>
    <w:rsid w:val="00C42F20"/>
    <w:rsid w:val="00C44BC3"/>
    <w:rsid w:val="00C45F0F"/>
    <w:rsid w:val="00C55CB7"/>
    <w:rsid w:val="00C56A55"/>
    <w:rsid w:val="00C57BFB"/>
    <w:rsid w:val="00C626DA"/>
    <w:rsid w:val="00C6318B"/>
    <w:rsid w:val="00C640E3"/>
    <w:rsid w:val="00C64748"/>
    <w:rsid w:val="00C64D4A"/>
    <w:rsid w:val="00C64F68"/>
    <w:rsid w:val="00C700F1"/>
    <w:rsid w:val="00C7074F"/>
    <w:rsid w:val="00C7086D"/>
    <w:rsid w:val="00C8040E"/>
    <w:rsid w:val="00C8182D"/>
    <w:rsid w:val="00C848D1"/>
    <w:rsid w:val="00C850A0"/>
    <w:rsid w:val="00C85405"/>
    <w:rsid w:val="00C86175"/>
    <w:rsid w:val="00C87AF3"/>
    <w:rsid w:val="00C9050D"/>
    <w:rsid w:val="00C90D32"/>
    <w:rsid w:val="00C91052"/>
    <w:rsid w:val="00C93309"/>
    <w:rsid w:val="00C95505"/>
    <w:rsid w:val="00C975D3"/>
    <w:rsid w:val="00CA2C1C"/>
    <w:rsid w:val="00CA6C9A"/>
    <w:rsid w:val="00CB1F2C"/>
    <w:rsid w:val="00CB2090"/>
    <w:rsid w:val="00CB3FF2"/>
    <w:rsid w:val="00CB6EFB"/>
    <w:rsid w:val="00CB7B94"/>
    <w:rsid w:val="00CC1637"/>
    <w:rsid w:val="00CC3A97"/>
    <w:rsid w:val="00CC50F7"/>
    <w:rsid w:val="00CC627D"/>
    <w:rsid w:val="00CC7DFF"/>
    <w:rsid w:val="00CC7E71"/>
    <w:rsid w:val="00CD10DA"/>
    <w:rsid w:val="00CD128F"/>
    <w:rsid w:val="00CD2011"/>
    <w:rsid w:val="00CD37A0"/>
    <w:rsid w:val="00CD44DF"/>
    <w:rsid w:val="00CD5B13"/>
    <w:rsid w:val="00CD5D78"/>
    <w:rsid w:val="00CD5DE0"/>
    <w:rsid w:val="00CD6901"/>
    <w:rsid w:val="00CD73B0"/>
    <w:rsid w:val="00CE1317"/>
    <w:rsid w:val="00CE16B2"/>
    <w:rsid w:val="00CE2B91"/>
    <w:rsid w:val="00CE2F01"/>
    <w:rsid w:val="00CE3FE9"/>
    <w:rsid w:val="00CE5700"/>
    <w:rsid w:val="00CE7FAE"/>
    <w:rsid w:val="00CF1E9D"/>
    <w:rsid w:val="00CF34D5"/>
    <w:rsid w:val="00CF3611"/>
    <w:rsid w:val="00CF42A7"/>
    <w:rsid w:val="00CF48D6"/>
    <w:rsid w:val="00CF65C4"/>
    <w:rsid w:val="00CF7454"/>
    <w:rsid w:val="00D01C09"/>
    <w:rsid w:val="00D02AC1"/>
    <w:rsid w:val="00D053FB"/>
    <w:rsid w:val="00D1394C"/>
    <w:rsid w:val="00D2060A"/>
    <w:rsid w:val="00D211A0"/>
    <w:rsid w:val="00D22BFC"/>
    <w:rsid w:val="00D2301E"/>
    <w:rsid w:val="00D23493"/>
    <w:rsid w:val="00D2396A"/>
    <w:rsid w:val="00D24487"/>
    <w:rsid w:val="00D24F88"/>
    <w:rsid w:val="00D2520D"/>
    <w:rsid w:val="00D2637D"/>
    <w:rsid w:val="00D267AA"/>
    <w:rsid w:val="00D3042A"/>
    <w:rsid w:val="00D314EF"/>
    <w:rsid w:val="00D31FB5"/>
    <w:rsid w:val="00D324A6"/>
    <w:rsid w:val="00D34487"/>
    <w:rsid w:val="00D41FB0"/>
    <w:rsid w:val="00D424DB"/>
    <w:rsid w:val="00D4265E"/>
    <w:rsid w:val="00D429AD"/>
    <w:rsid w:val="00D431F8"/>
    <w:rsid w:val="00D46461"/>
    <w:rsid w:val="00D53966"/>
    <w:rsid w:val="00D539E2"/>
    <w:rsid w:val="00D54E6A"/>
    <w:rsid w:val="00D55791"/>
    <w:rsid w:val="00D5745E"/>
    <w:rsid w:val="00D57806"/>
    <w:rsid w:val="00D612B2"/>
    <w:rsid w:val="00D6270D"/>
    <w:rsid w:val="00D631E2"/>
    <w:rsid w:val="00D63AC5"/>
    <w:rsid w:val="00D64375"/>
    <w:rsid w:val="00D71789"/>
    <w:rsid w:val="00D72165"/>
    <w:rsid w:val="00D72877"/>
    <w:rsid w:val="00D74B11"/>
    <w:rsid w:val="00D76F3F"/>
    <w:rsid w:val="00D77953"/>
    <w:rsid w:val="00D8059C"/>
    <w:rsid w:val="00D820BC"/>
    <w:rsid w:val="00D822C5"/>
    <w:rsid w:val="00D838DF"/>
    <w:rsid w:val="00D83B20"/>
    <w:rsid w:val="00D84714"/>
    <w:rsid w:val="00D8653E"/>
    <w:rsid w:val="00D878B5"/>
    <w:rsid w:val="00D90A85"/>
    <w:rsid w:val="00D953F0"/>
    <w:rsid w:val="00D9575C"/>
    <w:rsid w:val="00DA15A8"/>
    <w:rsid w:val="00DA2030"/>
    <w:rsid w:val="00DA3D8E"/>
    <w:rsid w:val="00DA5320"/>
    <w:rsid w:val="00DA5F3E"/>
    <w:rsid w:val="00DA6211"/>
    <w:rsid w:val="00DB0A55"/>
    <w:rsid w:val="00DB1B73"/>
    <w:rsid w:val="00DB3448"/>
    <w:rsid w:val="00DB3EC4"/>
    <w:rsid w:val="00DB400C"/>
    <w:rsid w:val="00DB45B4"/>
    <w:rsid w:val="00DC262D"/>
    <w:rsid w:val="00DC6167"/>
    <w:rsid w:val="00DD00ED"/>
    <w:rsid w:val="00DD104A"/>
    <w:rsid w:val="00DD16C1"/>
    <w:rsid w:val="00DD572D"/>
    <w:rsid w:val="00DD5FA7"/>
    <w:rsid w:val="00DD71B4"/>
    <w:rsid w:val="00DE3634"/>
    <w:rsid w:val="00DE3F03"/>
    <w:rsid w:val="00DE5310"/>
    <w:rsid w:val="00DE7062"/>
    <w:rsid w:val="00DF3137"/>
    <w:rsid w:val="00DF5E38"/>
    <w:rsid w:val="00E0057C"/>
    <w:rsid w:val="00E00663"/>
    <w:rsid w:val="00E02DEB"/>
    <w:rsid w:val="00E06A1C"/>
    <w:rsid w:val="00E11A6B"/>
    <w:rsid w:val="00E12A1E"/>
    <w:rsid w:val="00E13D98"/>
    <w:rsid w:val="00E17CB5"/>
    <w:rsid w:val="00E23ADA"/>
    <w:rsid w:val="00E23F72"/>
    <w:rsid w:val="00E27BFE"/>
    <w:rsid w:val="00E321F3"/>
    <w:rsid w:val="00E34ABB"/>
    <w:rsid w:val="00E4316A"/>
    <w:rsid w:val="00E431DD"/>
    <w:rsid w:val="00E43C84"/>
    <w:rsid w:val="00E43DD4"/>
    <w:rsid w:val="00E46A8B"/>
    <w:rsid w:val="00E46D6B"/>
    <w:rsid w:val="00E47887"/>
    <w:rsid w:val="00E50596"/>
    <w:rsid w:val="00E512E2"/>
    <w:rsid w:val="00E517D8"/>
    <w:rsid w:val="00E52D76"/>
    <w:rsid w:val="00E549BC"/>
    <w:rsid w:val="00E554FA"/>
    <w:rsid w:val="00E55504"/>
    <w:rsid w:val="00E55F1D"/>
    <w:rsid w:val="00E604D0"/>
    <w:rsid w:val="00E63FF2"/>
    <w:rsid w:val="00E65FC7"/>
    <w:rsid w:val="00E662C8"/>
    <w:rsid w:val="00E66328"/>
    <w:rsid w:val="00E747FA"/>
    <w:rsid w:val="00E74F41"/>
    <w:rsid w:val="00E75947"/>
    <w:rsid w:val="00E75E2F"/>
    <w:rsid w:val="00E767DD"/>
    <w:rsid w:val="00E80F77"/>
    <w:rsid w:val="00E81B82"/>
    <w:rsid w:val="00E8225E"/>
    <w:rsid w:val="00E82C8D"/>
    <w:rsid w:val="00E83529"/>
    <w:rsid w:val="00E83DD4"/>
    <w:rsid w:val="00E9122C"/>
    <w:rsid w:val="00E91B71"/>
    <w:rsid w:val="00E92E86"/>
    <w:rsid w:val="00E95DAF"/>
    <w:rsid w:val="00EA3689"/>
    <w:rsid w:val="00EA6A14"/>
    <w:rsid w:val="00EA770B"/>
    <w:rsid w:val="00EA784C"/>
    <w:rsid w:val="00EB036D"/>
    <w:rsid w:val="00EB2209"/>
    <w:rsid w:val="00EB38B8"/>
    <w:rsid w:val="00EB44B4"/>
    <w:rsid w:val="00EB4EEB"/>
    <w:rsid w:val="00EB6845"/>
    <w:rsid w:val="00EC1E0E"/>
    <w:rsid w:val="00EC5A16"/>
    <w:rsid w:val="00ED159E"/>
    <w:rsid w:val="00ED3A5A"/>
    <w:rsid w:val="00ED540F"/>
    <w:rsid w:val="00ED6250"/>
    <w:rsid w:val="00EE208D"/>
    <w:rsid w:val="00EE2273"/>
    <w:rsid w:val="00EE26AC"/>
    <w:rsid w:val="00EE2DD3"/>
    <w:rsid w:val="00EE2FFC"/>
    <w:rsid w:val="00EE36A7"/>
    <w:rsid w:val="00EF1CAB"/>
    <w:rsid w:val="00EF314F"/>
    <w:rsid w:val="00EF4F17"/>
    <w:rsid w:val="00EF5197"/>
    <w:rsid w:val="00EF5C79"/>
    <w:rsid w:val="00EF70DB"/>
    <w:rsid w:val="00F00BA2"/>
    <w:rsid w:val="00F01531"/>
    <w:rsid w:val="00F0262E"/>
    <w:rsid w:val="00F0484D"/>
    <w:rsid w:val="00F10066"/>
    <w:rsid w:val="00F10DDF"/>
    <w:rsid w:val="00F1230D"/>
    <w:rsid w:val="00F123ED"/>
    <w:rsid w:val="00F12DB0"/>
    <w:rsid w:val="00F17A4A"/>
    <w:rsid w:val="00F2029E"/>
    <w:rsid w:val="00F217A7"/>
    <w:rsid w:val="00F220E8"/>
    <w:rsid w:val="00F22E86"/>
    <w:rsid w:val="00F230F4"/>
    <w:rsid w:val="00F235FD"/>
    <w:rsid w:val="00F27076"/>
    <w:rsid w:val="00F32278"/>
    <w:rsid w:val="00F36907"/>
    <w:rsid w:val="00F40C28"/>
    <w:rsid w:val="00F45144"/>
    <w:rsid w:val="00F45EF3"/>
    <w:rsid w:val="00F46B2A"/>
    <w:rsid w:val="00F50819"/>
    <w:rsid w:val="00F52317"/>
    <w:rsid w:val="00F53BD9"/>
    <w:rsid w:val="00F53F07"/>
    <w:rsid w:val="00F568BB"/>
    <w:rsid w:val="00F6020D"/>
    <w:rsid w:val="00F614ED"/>
    <w:rsid w:val="00F63EE6"/>
    <w:rsid w:val="00F67C95"/>
    <w:rsid w:val="00F717AB"/>
    <w:rsid w:val="00F74A79"/>
    <w:rsid w:val="00F74E26"/>
    <w:rsid w:val="00F80129"/>
    <w:rsid w:val="00F86E24"/>
    <w:rsid w:val="00F8778B"/>
    <w:rsid w:val="00F92DE8"/>
    <w:rsid w:val="00F95200"/>
    <w:rsid w:val="00FA2620"/>
    <w:rsid w:val="00FA2C67"/>
    <w:rsid w:val="00FA2DD8"/>
    <w:rsid w:val="00FA3C53"/>
    <w:rsid w:val="00FA6A66"/>
    <w:rsid w:val="00FA6ED3"/>
    <w:rsid w:val="00FA6F6C"/>
    <w:rsid w:val="00FB0744"/>
    <w:rsid w:val="00FB4F09"/>
    <w:rsid w:val="00FB5B49"/>
    <w:rsid w:val="00FB5F1B"/>
    <w:rsid w:val="00FB670A"/>
    <w:rsid w:val="00FB77ED"/>
    <w:rsid w:val="00FC2712"/>
    <w:rsid w:val="00FC2C52"/>
    <w:rsid w:val="00FC2CD5"/>
    <w:rsid w:val="00FC363C"/>
    <w:rsid w:val="00FC3AA6"/>
    <w:rsid w:val="00FC3ADA"/>
    <w:rsid w:val="00FC44E7"/>
    <w:rsid w:val="00FC6EFC"/>
    <w:rsid w:val="00FD0EA9"/>
    <w:rsid w:val="00FD4F16"/>
    <w:rsid w:val="00FD57F0"/>
    <w:rsid w:val="00FD60ED"/>
    <w:rsid w:val="00FD7B12"/>
    <w:rsid w:val="00FD7C46"/>
    <w:rsid w:val="00FE498A"/>
    <w:rsid w:val="00FE6B83"/>
    <w:rsid w:val="00FE78FB"/>
    <w:rsid w:val="00FE7F9C"/>
    <w:rsid w:val="00FF0949"/>
    <w:rsid w:val="00FF69F8"/>
    <w:rsid w:val="00FF7580"/>
    <w:rsid w:val="00FF7607"/>
    <w:rsid w:val="0A8946E2"/>
    <w:rsid w:val="0B56373D"/>
    <w:rsid w:val="0DB440C8"/>
    <w:rsid w:val="18CA00D7"/>
    <w:rsid w:val="324F3A67"/>
    <w:rsid w:val="38B310E8"/>
    <w:rsid w:val="403505C7"/>
    <w:rsid w:val="418E06F6"/>
    <w:rsid w:val="42DB0391"/>
    <w:rsid w:val="45673BD5"/>
    <w:rsid w:val="52F84409"/>
    <w:rsid w:val="59D13E2F"/>
    <w:rsid w:val="5B4C3D9C"/>
    <w:rsid w:val="5DD4236B"/>
    <w:rsid w:val="66B640C7"/>
    <w:rsid w:val="780A304B"/>
    <w:rsid w:val="789F11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3" type="connector" idref="#_x0000_s1066"/>
        <o:r id="V:Rule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Date" w:semiHidden="0"/>
    <w:lsdException w:name="Hyperlink" w:semiHidden="0" w:qFormat="1"/>
    <w:lsdException w:name="Strong" w:semiHidden="0" w:uiPriority="22" w:unhideWhenUsed="0" w:qFormat="1"/>
    <w:lsdException w:name="Emphasis" w:semiHidden="0" w:uiPriority="20" w:unhideWhenUsed="0" w:qFormat="1"/>
    <w:lsdException w:name="Normal (Web)" w:semiHidden="0"/>
    <w:lsdException w:name="HTML Preformatted" w:semiHidden="0" w:qFormat="1"/>
    <w:lsdException w:name="annotation subject" w:semiHidden="0"/>
    <w:lsdException w:name="Balloon Text" w:semiHidden="0"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226C6D"/>
    <w:rPr>
      <w:color w:val="0000FF"/>
      <w:u w:val="single"/>
    </w:rPr>
  </w:style>
  <w:style w:type="character" w:styleId="a4">
    <w:name w:val="annotation reference"/>
    <w:uiPriority w:val="99"/>
    <w:unhideWhenUsed/>
    <w:rsid w:val="00226C6D"/>
    <w:rPr>
      <w:sz w:val="21"/>
      <w:szCs w:val="21"/>
    </w:rPr>
  </w:style>
  <w:style w:type="character" w:customStyle="1" w:styleId="HTMLChar">
    <w:name w:val="HTML 预设格式 Char"/>
    <w:link w:val="HTML"/>
    <w:uiPriority w:val="99"/>
    <w:qFormat/>
    <w:rsid w:val="00226C6D"/>
    <w:rPr>
      <w:rFonts w:ascii="宋体" w:hAnsi="宋体" w:cs="宋体"/>
      <w:sz w:val="24"/>
      <w:szCs w:val="24"/>
    </w:rPr>
  </w:style>
  <w:style w:type="character" w:customStyle="1" w:styleId="Char">
    <w:name w:val="批注框文本 Char"/>
    <w:link w:val="a5"/>
    <w:uiPriority w:val="99"/>
    <w:semiHidden/>
    <w:qFormat/>
    <w:rsid w:val="00226C6D"/>
    <w:rPr>
      <w:sz w:val="18"/>
      <w:szCs w:val="18"/>
    </w:rPr>
  </w:style>
  <w:style w:type="character" w:customStyle="1" w:styleId="a6">
    <w:name w:val="页脚 字符"/>
    <w:uiPriority w:val="99"/>
    <w:rsid w:val="00226C6D"/>
  </w:style>
  <w:style w:type="character" w:customStyle="1" w:styleId="Char0">
    <w:name w:val="批注主题 Char"/>
    <w:link w:val="a7"/>
    <w:uiPriority w:val="99"/>
    <w:semiHidden/>
    <w:qFormat/>
    <w:rsid w:val="00226C6D"/>
    <w:rPr>
      <w:b/>
      <w:bCs/>
    </w:rPr>
  </w:style>
  <w:style w:type="character" w:customStyle="1" w:styleId="Char1">
    <w:name w:val="正文文本 Char"/>
    <w:link w:val="a8"/>
    <w:uiPriority w:val="1"/>
    <w:rsid w:val="00226C6D"/>
    <w:rPr>
      <w:rFonts w:ascii="宋体" w:hAnsi="宋体"/>
      <w:kern w:val="2"/>
      <w:sz w:val="24"/>
      <w:szCs w:val="24"/>
    </w:rPr>
  </w:style>
  <w:style w:type="character" w:customStyle="1" w:styleId="source">
    <w:name w:val="source"/>
    <w:rsid w:val="00226C6D"/>
  </w:style>
  <w:style w:type="character" w:customStyle="1" w:styleId="15">
    <w:name w:val="15"/>
    <w:qFormat/>
    <w:rsid w:val="00226C6D"/>
    <w:rPr>
      <w:rFonts w:ascii="Calibri" w:hAnsi="Calibri" w:cs="Calibri" w:hint="default"/>
      <w:color w:val="CC0033"/>
    </w:rPr>
  </w:style>
  <w:style w:type="character" w:customStyle="1" w:styleId="UnresolvedMention">
    <w:name w:val="Unresolved Mention"/>
    <w:uiPriority w:val="99"/>
    <w:unhideWhenUsed/>
    <w:qFormat/>
    <w:rsid w:val="00226C6D"/>
    <w:rPr>
      <w:color w:val="605E5C"/>
      <w:shd w:val="clear" w:color="auto" w:fill="E1DFDD"/>
    </w:rPr>
  </w:style>
  <w:style w:type="character" w:customStyle="1" w:styleId="Char2">
    <w:name w:val="页眉 Char"/>
    <w:link w:val="a9"/>
    <w:uiPriority w:val="99"/>
    <w:rsid w:val="00226C6D"/>
    <w:rPr>
      <w:sz w:val="18"/>
      <w:szCs w:val="18"/>
    </w:rPr>
  </w:style>
  <w:style w:type="character" w:customStyle="1" w:styleId="Char3">
    <w:name w:val="日期 Char"/>
    <w:basedOn w:val="a0"/>
    <w:link w:val="aa"/>
    <w:uiPriority w:val="99"/>
    <w:semiHidden/>
    <w:qFormat/>
    <w:rsid w:val="00226C6D"/>
  </w:style>
  <w:style w:type="character" w:customStyle="1" w:styleId="16">
    <w:name w:val="16"/>
    <w:rsid w:val="00226C6D"/>
    <w:rPr>
      <w:rFonts w:ascii="Calibri" w:hAnsi="Calibri" w:cs="Calibri" w:hint="default"/>
      <w:color w:val="0000FF"/>
      <w:u w:val="single"/>
    </w:rPr>
  </w:style>
  <w:style w:type="character" w:customStyle="1" w:styleId="Char4">
    <w:name w:val="页脚 Char"/>
    <w:link w:val="ab"/>
    <w:uiPriority w:val="99"/>
    <w:rsid w:val="00226C6D"/>
    <w:rPr>
      <w:sz w:val="18"/>
      <w:szCs w:val="18"/>
    </w:rPr>
  </w:style>
  <w:style w:type="character" w:customStyle="1" w:styleId="Char5">
    <w:name w:val="批注文字 Char"/>
    <w:basedOn w:val="a0"/>
    <w:link w:val="ac"/>
    <w:uiPriority w:val="99"/>
    <w:semiHidden/>
    <w:rsid w:val="00226C6D"/>
  </w:style>
  <w:style w:type="paragraph" w:styleId="a7">
    <w:name w:val="annotation subject"/>
    <w:basedOn w:val="ac"/>
    <w:next w:val="ac"/>
    <w:link w:val="Char0"/>
    <w:uiPriority w:val="99"/>
    <w:unhideWhenUsed/>
    <w:rsid w:val="00226C6D"/>
    <w:rPr>
      <w:b/>
      <w:bCs/>
      <w:kern w:val="0"/>
      <w:sz w:val="20"/>
      <w:szCs w:val="20"/>
    </w:rPr>
  </w:style>
  <w:style w:type="paragraph" w:styleId="ac">
    <w:name w:val="annotation text"/>
    <w:basedOn w:val="a"/>
    <w:link w:val="Char5"/>
    <w:uiPriority w:val="99"/>
    <w:unhideWhenUsed/>
    <w:qFormat/>
    <w:rsid w:val="00226C6D"/>
    <w:pPr>
      <w:jc w:val="left"/>
    </w:pPr>
  </w:style>
  <w:style w:type="paragraph" w:styleId="ad">
    <w:name w:val="Normal (Web)"/>
    <w:basedOn w:val="a"/>
    <w:uiPriority w:val="99"/>
    <w:unhideWhenUsed/>
    <w:rsid w:val="00226C6D"/>
    <w:pPr>
      <w:widowControl/>
      <w:spacing w:before="100" w:beforeAutospacing="1" w:after="100" w:afterAutospacing="1"/>
      <w:jc w:val="left"/>
    </w:pPr>
    <w:rPr>
      <w:rFonts w:ascii="宋体" w:hAnsi="宋体" w:cs="宋体"/>
      <w:kern w:val="0"/>
      <w:sz w:val="24"/>
      <w:szCs w:val="24"/>
    </w:rPr>
  </w:style>
  <w:style w:type="paragraph" w:styleId="a8">
    <w:name w:val="Body Text"/>
    <w:basedOn w:val="a"/>
    <w:link w:val="Char1"/>
    <w:uiPriority w:val="1"/>
    <w:qFormat/>
    <w:rsid w:val="00226C6D"/>
    <w:pPr>
      <w:ind w:left="140"/>
    </w:pPr>
    <w:rPr>
      <w:rFonts w:ascii="宋体" w:hAnsi="宋体"/>
      <w:sz w:val="24"/>
      <w:szCs w:val="24"/>
    </w:rPr>
  </w:style>
  <w:style w:type="paragraph" w:styleId="ab">
    <w:name w:val="footer"/>
    <w:basedOn w:val="a"/>
    <w:link w:val="Char4"/>
    <w:uiPriority w:val="99"/>
    <w:unhideWhenUsed/>
    <w:rsid w:val="00226C6D"/>
    <w:pPr>
      <w:tabs>
        <w:tab w:val="center" w:pos="4153"/>
        <w:tab w:val="right" w:pos="8306"/>
      </w:tabs>
      <w:snapToGrid w:val="0"/>
      <w:jc w:val="left"/>
    </w:pPr>
    <w:rPr>
      <w:kern w:val="0"/>
      <w:sz w:val="18"/>
      <w:szCs w:val="18"/>
    </w:rPr>
  </w:style>
  <w:style w:type="paragraph" w:styleId="HTML">
    <w:name w:val="HTML Preformatted"/>
    <w:basedOn w:val="a"/>
    <w:link w:val="HTMLChar"/>
    <w:uiPriority w:val="99"/>
    <w:unhideWhenUsed/>
    <w:qFormat/>
    <w:rsid w:val="00226C6D"/>
    <w:pPr>
      <w:widowControl/>
      <w:spacing w:before="100" w:beforeAutospacing="1" w:after="100" w:afterAutospacing="1" w:line="360" w:lineRule="auto"/>
      <w:ind w:firstLineChars="200" w:firstLine="200"/>
      <w:jc w:val="left"/>
    </w:pPr>
    <w:rPr>
      <w:rFonts w:ascii="宋体" w:hAnsi="宋体"/>
      <w:kern w:val="0"/>
      <w:sz w:val="24"/>
      <w:szCs w:val="24"/>
    </w:rPr>
  </w:style>
  <w:style w:type="paragraph" w:styleId="a9">
    <w:name w:val="header"/>
    <w:basedOn w:val="a"/>
    <w:link w:val="Char2"/>
    <w:uiPriority w:val="99"/>
    <w:unhideWhenUsed/>
    <w:rsid w:val="00226C6D"/>
    <w:pPr>
      <w:pBdr>
        <w:bottom w:val="single" w:sz="6" w:space="1" w:color="auto"/>
      </w:pBdr>
      <w:tabs>
        <w:tab w:val="center" w:pos="4153"/>
        <w:tab w:val="right" w:pos="8306"/>
      </w:tabs>
      <w:snapToGrid w:val="0"/>
      <w:jc w:val="center"/>
    </w:pPr>
    <w:rPr>
      <w:kern w:val="0"/>
      <w:sz w:val="18"/>
      <w:szCs w:val="18"/>
    </w:rPr>
  </w:style>
  <w:style w:type="paragraph" w:styleId="a5">
    <w:name w:val="Balloon Text"/>
    <w:basedOn w:val="a"/>
    <w:link w:val="Char"/>
    <w:uiPriority w:val="99"/>
    <w:unhideWhenUsed/>
    <w:qFormat/>
    <w:rsid w:val="00226C6D"/>
    <w:rPr>
      <w:kern w:val="0"/>
      <w:sz w:val="18"/>
      <w:szCs w:val="18"/>
    </w:rPr>
  </w:style>
  <w:style w:type="paragraph" w:styleId="aa">
    <w:name w:val="Date"/>
    <w:basedOn w:val="a"/>
    <w:next w:val="a"/>
    <w:link w:val="Char3"/>
    <w:uiPriority w:val="99"/>
    <w:unhideWhenUsed/>
    <w:rsid w:val="00226C6D"/>
    <w:pPr>
      <w:ind w:leftChars="2500" w:left="100"/>
    </w:pPr>
  </w:style>
  <w:style w:type="paragraph" w:styleId="ae">
    <w:name w:val="List Paragraph"/>
    <w:basedOn w:val="a"/>
    <w:uiPriority w:val="34"/>
    <w:qFormat/>
    <w:rsid w:val="00226C6D"/>
    <w:pPr>
      <w:ind w:firstLineChars="200" w:firstLine="420"/>
    </w:pPr>
  </w:style>
  <w:style w:type="paragraph" w:customStyle="1" w:styleId="1">
    <w:name w:val="列出段落1"/>
    <w:basedOn w:val="a"/>
    <w:rsid w:val="00226C6D"/>
    <w:pPr>
      <w:ind w:firstLineChars="200" w:firstLine="420"/>
    </w:pPr>
    <w:rPr>
      <w:szCs w:val="21"/>
    </w:rPr>
  </w:style>
  <w:style w:type="paragraph" w:customStyle="1" w:styleId="10">
    <w:name w:val="修订1"/>
    <w:uiPriority w:val="99"/>
    <w:semiHidden/>
    <w:qFormat/>
    <w:rsid w:val="00226C6D"/>
    <w:rPr>
      <w:kern w:val="2"/>
      <w:sz w:val="21"/>
      <w:szCs w:val="22"/>
    </w:rPr>
  </w:style>
  <w:style w:type="table" w:styleId="af">
    <w:name w:val="Table Grid"/>
    <w:basedOn w:val="a1"/>
    <w:uiPriority w:val="99"/>
    <w:qFormat/>
    <w:rsid w:val="00226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浅色底纹1"/>
    <w:basedOn w:val="a1"/>
    <w:qFormat/>
    <w:rsid w:val="00226C6D"/>
    <w:rPr>
      <w:rFonts w:ascii="Times New Roman" w:eastAsia="Times New Roman" w:hAnsi="Times New Roman"/>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op w:val="single" w:sz="8" w:space="0" w:color="000000"/>
          <w:left w:val="nil"/>
          <w:bottom w:val="single" w:sz="8" w:space="0" w:color="000000"/>
          <w:right w:val="nil"/>
          <w:insideH w:val="nil"/>
          <w:insideV w:val="nil"/>
          <w:tl2br w:val="nil"/>
          <w:tr2bl w:val="nil"/>
        </w:tcBorders>
      </w:tcPr>
    </w:tblStylePr>
    <w:tblStylePr w:type="lastRow">
      <w:rPr>
        <w:rFonts w:ascii="Times New Roman" w:hAnsi="Times New Roman" w:cs="Times New Roman" w:hint="default"/>
        <w:b/>
        <w:bCs/>
      </w:rPr>
      <w:tblPr/>
      <w:tcPr>
        <w:tcBorders>
          <w:top w:val="single" w:sz="8" w:space="0" w:color="000000"/>
          <w:left w:val="nil"/>
          <w:bottom w:val="single" w:sz="8" w:space="0" w:color="000000"/>
          <w:right w:val="nil"/>
          <w:insideH w:val="nil"/>
          <w:insideV w:val="nil"/>
          <w:tl2br w:val="nil"/>
          <w:tr2bl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nil"/>
          <w:left w:val="nil"/>
          <w:bottom w:val="nil"/>
          <w:right w:val="nil"/>
          <w:insideH w:val="nil"/>
          <w:insideV w:val="nil"/>
          <w:tl2br w:val="nil"/>
          <w:tr2bl w:val="nil"/>
        </w:tcBorders>
        <w:shd w:val="clear" w:color="auto" w:fill="BFBFBF"/>
      </w:tcPr>
    </w:tblStylePr>
    <w:tblStylePr w:type="band1Horz">
      <w:tblPr/>
      <w:tcPr>
        <w:tcBorders>
          <w:top w:val="nil"/>
          <w:left w:val="nil"/>
          <w:bottom w:val="nil"/>
          <w:right w:val="nil"/>
          <w:insideH w:val="nil"/>
          <w:insideV w:val="nil"/>
          <w:tl2br w:val="nil"/>
          <w:tr2bl w:val="nil"/>
        </w:tcBorders>
        <w:shd w:val="clear" w:color="auto" w:fill="BFBFBF"/>
      </w:tcPr>
    </w:tblStylePr>
  </w:style>
  <w:style w:type="table" w:customStyle="1" w:styleId="12">
    <w:name w:val="网格型1"/>
    <w:basedOn w:val="a1"/>
    <w:uiPriority w:val="59"/>
    <w:qFormat/>
    <w:rsid w:val="00226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列出段落2"/>
    <w:basedOn w:val="a"/>
    <w:uiPriority w:val="34"/>
    <w:qFormat/>
    <w:rsid w:val="00EC5A16"/>
    <w:pPr>
      <w:ind w:firstLineChars="200" w:firstLine="420"/>
    </w:pPr>
  </w:style>
</w:styles>
</file>

<file path=word/webSettings.xml><?xml version="1.0" encoding="utf-8"?>
<w:webSettings xmlns:r="http://schemas.openxmlformats.org/officeDocument/2006/relationships" xmlns:w="http://schemas.openxmlformats.org/wordprocessingml/2006/main">
  <w:divs>
    <w:div w:id="760882123">
      <w:bodyDiv w:val="1"/>
      <w:marLeft w:val="0"/>
      <w:marRight w:val="0"/>
      <w:marTop w:val="0"/>
      <w:marBottom w:val="0"/>
      <w:divBdr>
        <w:top w:val="none" w:sz="0" w:space="0" w:color="auto"/>
        <w:left w:val="none" w:sz="0" w:space="0" w:color="auto"/>
        <w:bottom w:val="none" w:sz="0" w:space="0" w:color="auto"/>
        <w:right w:val="none" w:sz="0" w:space="0" w:color="auto"/>
      </w:divBdr>
      <w:divsChild>
        <w:div w:id="1274829318">
          <w:marLeft w:val="0"/>
          <w:marRight w:val="0"/>
          <w:marTop w:val="0"/>
          <w:marBottom w:val="0"/>
          <w:divBdr>
            <w:top w:val="none" w:sz="0" w:space="0" w:color="auto"/>
            <w:left w:val="none" w:sz="0" w:space="0" w:color="auto"/>
            <w:bottom w:val="none" w:sz="0" w:space="0" w:color="auto"/>
            <w:right w:val="none" w:sz="0" w:space="0" w:color="auto"/>
          </w:divBdr>
          <w:divsChild>
            <w:div w:id="21008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041">
      <w:bodyDiv w:val="1"/>
      <w:marLeft w:val="0"/>
      <w:marRight w:val="0"/>
      <w:marTop w:val="0"/>
      <w:marBottom w:val="0"/>
      <w:divBdr>
        <w:top w:val="none" w:sz="0" w:space="0" w:color="auto"/>
        <w:left w:val="none" w:sz="0" w:space="0" w:color="auto"/>
        <w:bottom w:val="none" w:sz="0" w:space="0" w:color="auto"/>
        <w:right w:val="none" w:sz="0" w:space="0" w:color="auto"/>
      </w:divBdr>
      <w:divsChild>
        <w:div w:id="207886950">
          <w:marLeft w:val="0"/>
          <w:marRight w:val="0"/>
          <w:marTop w:val="0"/>
          <w:marBottom w:val="0"/>
          <w:divBdr>
            <w:top w:val="none" w:sz="0" w:space="0" w:color="auto"/>
            <w:left w:val="none" w:sz="0" w:space="0" w:color="auto"/>
            <w:bottom w:val="none" w:sz="0" w:space="0" w:color="auto"/>
            <w:right w:val="none" w:sz="0" w:space="0" w:color="auto"/>
          </w:divBdr>
          <w:divsChild>
            <w:div w:id="565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1493">
      <w:bodyDiv w:val="1"/>
      <w:marLeft w:val="0"/>
      <w:marRight w:val="0"/>
      <w:marTop w:val="0"/>
      <w:marBottom w:val="0"/>
      <w:divBdr>
        <w:top w:val="none" w:sz="0" w:space="0" w:color="auto"/>
        <w:left w:val="none" w:sz="0" w:space="0" w:color="auto"/>
        <w:bottom w:val="none" w:sz="0" w:space="0" w:color="auto"/>
        <w:right w:val="none" w:sz="0" w:space="0" w:color="auto"/>
      </w:divBdr>
      <w:divsChild>
        <w:div w:id="790981532">
          <w:marLeft w:val="0"/>
          <w:marRight w:val="0"/>
          <w:marTop w:val="0"/>
          <w:marBottom w:val="0"/>
          <w:divBdr>
            <w:top w:val="none" w:sz="0" w:space="0" w:color="auto"/>
            <w:left w:val="none" w:sz="0" w:space="0" w:color="auto"/>
            <w:bottom w:val="none" w:sz="0" w:space="0" w:color="auto"/>
            <w:right w:val="none" w:sz="0" w:space="0" w:color="auto"/>
          </w:divBdr>
          <w:divsChild>
            <w:div w:id="1698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201077@163.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jxy.hrbcu.edu.cn/info/1165/1927.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2430</Words>
  <Characters>13853</Characters>
  <Application>Microsoft Office Word</Application>
  <DocSecurity>0</DocSecurity>
  <Lines>115</Lines>
  <Paragraphs>32</Paragraphs>
  <ScaleCrop>false</ScaleCrop>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Administrator</cp:lastModifiedBy>
  <cp:revision>2</cp:revision>
  <cp:lastPrinted>2019-07-02T02:26:00Z</cp:lastPrinted>
  <dcterms:created xsi:type="dcterms:W3CDTF">2019-08-04T11:57:00Z</dcterms:created>
  <dcterms:modified xsi:type="dcterms:W3CDTF">2019-08-04T11:57:00Z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